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EC5851">
        <w:rPr>
          <w:rFonts w:asciiTheme="majorHAnsi" w:hAnsiTheme="majorHAnsi"/>
          <w:sz w:val="36"/>
          <w:szCs w:val="36"/>
        </w:rPr>
        <w:t xml:space="preserve"> U S N E S E N Í 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EC5851" w:rsidP="00EC585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(zápis)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z   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A41BF0">
        <w:rPr>
          <w:rFonts w:asciiTheme="majorHAnsi" w:hAnsiTheme="majorHAnsi"/>
          <w:b/>
          <w:sz w:val="24"/>
          <w:szCs w:val="24"/>
        </w:rPr>
        <w:t>6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eřejného zasedání </w:t>
      </w:r>
      <w:proofErr w:type="gramStart"/>
      <w:r w:rsidR="00D14782" w:rsidRPr="007A2A67">
        <w:rPr>
          <w:rFonts w:asciiTheme="majorHAnsi" w:hAnsiTheme="majorHAnsi"/>
          <w:b/>
          <w:sz w:val="24"/>
          <w:szCs w:val="24"/>
        </w:rPr>
        <w:t xml:space="preserve">zastupitelstva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 OBCE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9B7062">
        <w:rPr>
          <w:rFonts w:asciiTheme="majorHAnsi" w:hAnsiTheme="majorHAnsi"/>
          <w:b/>
          <w:sz w:val="24"/>
          <w:szCs w:val="24"/>
        </w:rPr>
        <w:t xml:space="preserve"> </w:t>
      </w:r>
      <w:r w:rsidR="00A41BF0">
        <w:rPr>
          <w:rFonts w:asciiTheme="majorHAnsi" w:hAnsiTheme="majorHAnsi"/>
          <w:b/>
          <w:sz w:val="24"/>
          <w:szCs w:val="24"/>
        </w:rPr>
        <w:t>sobotu</w:t>
      </w:r>
      <w:r w:rsidR="00477673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A41BF0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A41BF0">
        <w:rPr>
          <w:rFonts w:asciiTheme="majorHAnsi" w:hAnsiTheme="majorHAnsi"/>
          <w:b/>
          <w:sz w:val="24"/>
          <w:szCs w:val="24"/>
        </w:rPr>
        <w:t>7.7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8D2406">
        <w:rPr>
          <w:rFonts w:asciiTheme="majorHAnsi" w:hAnsiTheme="majorHAnsi"/>
          <w:b/>
          <w:sz w:val="24"/>
          <w:szCs w:val="24"/>
        </w:rPr>
        <w:t>2019</w:t>
      </w:r>
      <w:proofErr w:type="gramEnd"/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 Tepličce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9:0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>přítomnost zastupitelů (i případných hostů)</w:t>
      </w:r>
      <w:r w:rsidR="00054CA0" w:rsidRPr="007A2A67">
        <w:rPr>
          <w:rFonts w:asciiTheme="majorHAnsi" w:hAnsiTheme="majorHAnsi"/>
        </w:rPr>
        <w:t xml:space="preserve"> je</w:t>
      </w:r>
      <w:r w:rsidRPr="007A2A67">
        <w:rPr>
          <w:rFonts w:asciiTheme="majorHAnsi" w:hAnsiTheme="majorHAnsi"/>
        </w:rPr>
        <w:t xml:space="preserve">  doložena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   </w:t>
      </w:r>
      <w:r w:rsidR="007832ED">
        <w:rPr>
          <w:rFonts w:asciiTheme="majorHAnsi" w:hAnsiTheme="majorHAnsi"/>
          <w:b/>
          <w:color w:val="C00000"/>
        </w:rPr>
        <w:t xml:space="preserve"> (příloha </w:t>
      </w:r>
      <w:proofErr w:type="gramStart"/>
      <w:r w:rsidR="007832ED">
        <w:rPr>
          <w:rFonts w:asciiTheme="majorHAnsi" w:hAnsiTheme="majorHAnsi"/>
          <w:b/>
          <w:color w:val="C00000"/>
        </w:rPr>
        <w:t xml:space="preserve">č.1 </w:t>
      </w:r>
      <w:r w:rsidR="00D14782" w:rsidRPr="007A2A67">
        <w:rPr>
          <w:rFonts w:asciiTheme="majorHAnsi" w:hAnsiTheme="majorHAnsi"/>
          <w:b/>
          <w:color w:val="C00000"/>
        </w:rPr>
        <w:t>)</w:t>
      </w:r>
      <w:r w:rsidR="00054CA0" w:rsidRPr="007A2A67">
        <w:rPr>
          <w:rFonts w:asciiTheme="majorHAnsi" w:hAnsiTheme="majorHAnsi"/>
          <w:b/>
          <w:color w:val="000000" w:themeColor="text1"/>
        </w:rPr>
        <w:t>.</w:t>
      </w:r>
      <w:proofErr w:type="gramEnd"/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 xml:space="preserve">ání zastupitelstva obce </w:t>
      </w:r>
      <w:proofErr w:type="gramStart"/>
      <w:r w:rsidR="009E61F3" w:rsidRPr="007A2A67">
        <w:rPr>
          <w:rFonts w:asciiTheme="majorHAnsi" w:hAnsiTheme="majorHAnsi"/>
        </w:rPr>
        <w:t>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proofErr w:type="gramEnd"/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A41BF0">
        <w:rPr>
          <w:rFonts w:asciiTheme="majorHAnsi" w:hAnsiTheme="majorHAnsi"/>
        </w:rPr>
        <w:t> </w:t>
      </w:r>
      <w:r w:rsidR="008E3BCA" w:rsidRPr="007A2A67">
        <w:rPr>
          <w:rFonts w:asciiTheme="majorHAnsi" w:hAnsiTheme="majorHAnsi"/>
        </w:rPr>
        <w:t>9:0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D14782" w:rsidRPr="007A2A67" w:rsidRDefault="00D14782" w:rsidP="00477673">
      <w:pPr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Přítomn</w:t>
      </w:r>
      <w:r w:rsidR="00A41BF0">
        <w:rPr>
          <w:rFonts w:asciiTheme="majorHAnsi" w:hAnsiTheme="majorHAnsi"/>
        </w:rPr>
        <w:t>o</w:t>
      </w:r>
      <w:r w:rsidR="00054CA0" w:rsidRPr="007A2A67">
        <w:rPr>
          <w:rFonts w:asciiTheme="majorHAnsi" w:hAnsiTheme="majorHAnsi"/>
        </w:rPr>
        <w:t xml:space="preserve">   </w:t>
      </w:r>
      <w:r w:rsidR="004D3BFF" w:rsidRPr="007A2A67">
        <w:rPr>
          <w:rFonts w:asciiTheme="majorHAnsi" w:hAnsiTheme="majorHAnsi"/>
        </w:rPr>
        <w:t xml:space="preserve">     </w:t>
      </w:r>
      <w:r w:rsidR="00A41BF0">
        <w:rPr>
          <w:rFonts w:asciiTheme="majorHAnsi" w:hAnsiTheme="majorHAnsi"/>
        </w:rPr>
        <w:t>5</w:t>
      </w:r>
      <w:r w:rsidR="004D3BFF" w:rsidRPr="007A2A67">
        <w:rPr>
          <w:rFonts w:asciiTheme="majorHAnsi" w:hAnsiTheme="majorHAnsi"/>
        </w:rPr>
        <w:t xml:space="preserve"> </w:t>
      </w:r>
      <w:r w:rsidR="00054CA0" w:rsidRPr="007A2A67">
        <w:rPr>
          <w:rFonts w:asciiTheme="majorHAnsi" w:hAnsiTheme="majorHAnsi"/>
        </w:rPr>
        <w:t>…</w:t>
      </w:r>
      <w:proofErr w:type="gramEnd"/>
      <w:r w:rsidR="00054CA0" w:rsidRPr="007A2A67">
        <w:rPr>
          <w:rFonts w:asciiTheme="majorHAnsi" w:hAnsiTheme="majorHAnsi"/>
        </w:rPr>
        <w:t xml:space="preserve">  </w:t>
      </w:r>
      <w:r w:rsidR="00477673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člen</w:t>
      </w:r>
      <w:r w:rsidR="00477673">
        <w:rPr>
          <w:rFonts w:asciiTheme="majorHAnsi" w:hAnsiTheme="majorHAnsi"/>
        </w:rPr>
        <w:t xml:space="preserve">ů </w:t>
      </w:r>
      <w:r w:rsidRPr="007A2A67">
        <w:rPr>
          <w:rFonts w:asciiTheme="majorHAnsi" w:hAnsiTheme="majorHAnsi"/>
        </w:rPr>
        <w:t xml:space="preserve"> zastupitelstva</w:t>
      </w:r>
      <w:r w:rsidR="00477673">
        <w:rPr>
          <w:rFonts w:asciiTheme="majorHAnsi" w:hAnsiTheme="majorHAnsi"/>
        </w:rPr>
        <w:t xml:space="preserve">. </w:t>
      </w:r>
      <w:r w:rsidR="009E61F3"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</w:t>
      </w:r>
      <w:proofErr w:type="gramStart"/>
      <w:r w:rsidR="003D320A" w:rsidRPr="007A2A67">
        <w:rPr>
          <w:rFonts w:asciiTheme="majorHAnsi" w:hAnsiTheme="majorHAnsi"/>
        </w:rPr>
        <w:t xml:space="preserve">je </w:t>
      </w:r>
      <w:r w:rsidR="00A41BF0">
        <w:rPr>
          <w:rFonts w:asciiTheme="majorHAnsi" w:hAnsiTheme="majorHAnsi"/>
        </w:rPr>
        <w:t>v</w:t>
      </w:r>
      <w:r w:rsidR="00477673">
        <w:rPr>
          <w:rFonts w:asciiTheme="majorHAnsi" w:hAnsiTheme="majorHAnsi"/>
        </w:rPr>
        <w:t xml:space="preserve">  plném</w:t>
      </w:r>
      <w:proofErr w:type="gramEnd"/>
      <w:r w:rsidR="00477673">
        <w:rPr>
          <w:rFonts w:asciiTheme="majorHAnsi" w:hAnsiTheme="majorHAnsi"/>
        </w:rPr>
        <w:t xml:space="preserve"> počtu a </w:t>
      </w:r>
      <w:r w:rsidR="003D320A" w:rsidRPr="007A2A67">
        <w:rPr>
          <w:rFonts w:asciiTheme="majorHAnsi" w:hAnsiTheme="majorHAnsi"/>
        </w:rPr>
        <w:t xml:space="preserve"> </w:t>
      </w:r>
      <w:r w:rsidR="00A41BF0">
        <w:rPr>
          <w:rFonts w:asciiTheme="majorHAnsi" w:hAnsiTheme="majorHAnsi"/>
        </w:rPr>
        <w:t xml:space="preserve">tedy i </w:t>
      </w:r>
      <w:r w:rsidR="003D320A" w:rsidRPr="007A2A67">
        <w:rPr>
          <w:rFonts w:asciiTheme="majorHAnsi" w:hAnsiTheme="majorHAnsi"/>
        </w:rPr>
        <w:t>usnášení schopno</w:t>
      </w:r>
      <w:r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  <w:r w:rsidR="007F34EE" w:rsidRPr="007A2A67">
        <w:rPr>
          <w:rFonts w:asciiTheme="majorHAnsi" w:hAnsiTheme="majorHAnsi"/>
        </w:rPr>
        <w:t>Tomáš Jelínek a</w:t>
      </w:r>
      <w:r w:rsidR="009E61F3" w:rsidRPr="007A2A67">
        <w:rPr>
          <w:rFonts w:asciiTheme="majorHAnsi" w:hAnsiTheme="majorHAnsi"/>
        </w:rPr>
        <w:t xml:space="preserve"> </w:t>
      </w:r>
      <w:r w:rsidR="00A41BF0">
        <w:rPr>
          <w:rFonts w:asciiTheme="majorHAnsi" w:hAnsiTheme="majorHAnsi"/>
        </w:rPr>
        <w:t xml:space="preserve">Ivana </w:t>
      </w:r>
      <w:proofErr w:type="spellStart"/>
      <w:r w:rsidR="00A41BF0">
        <w:rPr>
          <w:rFonts w:asciiTheme="majorHAnsi" w:hAnsiTheme="majorHAnsi"/>
        </w:rPr>
        <w:t>Přiklopilová</w:t>
      </w:r>
      <w:proofErr w:type="spellEnd"/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</w:t>
      </w:r>
      <w:r w:rsidR="00A41BF0">
        <w:rPr>
          <w:rFonts w:asciiTheme="majorHAnsi" w:hAnsiTheme="majorHAnsi" w:cs="Calibri"/>
          <w:b/>
          <w:i/>
          <w:color w:val="000000" w:themeColor="text1"/>
        </w:rPr>
        <w:t>6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.1. –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Zastupitelstvo</w:t>
      </w:r>
      <w:proofErr w:type="gramEnd"/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schvalu</w:t>
      </w:r>
      <w:r w:rsidR="0047767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je jako ověřovatele zápisu</w:t>
      </w:r>
      <w:r w:rsidR="00A41BF0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Tomáše Jelínka a Ivanu </w:t>
      </w:r>
      <w:proofErr w:type="spellStart"/>
      <w:r w:rsidR="00A41BF0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Přiklopilovou</w:t>
      </w:r>
      <w:proofErr w:type="spellEnd"/>
      <w:r w:rsidR="00A41BF0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a jako zapisovatelku starostku Hanu Bartošovou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5 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0</w:t>
      </w:r>
      <w:r>
        <w:rPr>
          <w:rFonts w:asciiTheme="majorHAnsi" w:hAnsiTheme="majorHAnsi" w:cs="Calibri"/>
          <w:b/>
          <w:i/>
          <w:color w:val="000000" w:themeColor="text1"/>
        </w:rPr>
        <w:t xml:space="preserve">,        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</w:t>
      </w:r>
      <w:r w:rsidR="00A839C3"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A41BF0">
        <w:rPr>
          <w:rFonts w:asciiTheme="majorHAnsi" w:hAnsiTheme="majorHAnsi"/>
          <w:b/>
        </w:rPr>
        <w:t>6</w:t>
      </w:r>
      <w:r w:rsidR="0007397C">
        <w:rPr>
          <w:rFonts w:asciiTheme="majorHAnsi" w:hAnsiTheme="majorHAnsi"/>
          <w:b/>
        </w:rPr>
        <w:t xml:space="preserve"> .1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proofErr w:type="gramStart"/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>formu</w:t>
      </w:r>
      <w:proofErr w:type="gramEnd"/>
      <w:r w:rsidR="00D14782" w:rsidRPr="007A2A67">
        <w:rPr>
          <w:rFonts w:asciiTheme="majorHAnsi" w:hAnsiTheme="majorHAnsi"/>
        </w:rPr>
        <w:t xml:space="preserve"> hlasování pro všechny body VZ – VEŘEJNĚ = zvednutím ruky tak, jak je </w:t>
      </w:r>
      <w:r w:rsidR="0007397C">
        <w:rPr>
          <w:rFonts w:asciiTheme="majorHAnsi" w:hAnsiTheme="majorHAnsi"/>
        </w:rPr>
        <w:t>u</w:t>
      </w:r>
      <w:r w:rsidR="00D14782" w:rsidRPr="007A2A67">
        <w:rPr>
          <w:rFonts w:asciiTheme="majorHAnsi" w:hAnsiTheme="majorHAnsi"/>
        </w:rPr>
        <w:t xml:space="preserve">vedeno i v jednacím řádu obce. 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</w:t>
      </w:r>
      <w:proofErr w:type="gramEnd"/>
      <w:r w:rsidR="00D14782" w:rsidRPr="007A2A67">
        <w:rPr>
          <w:rFonts w:asciiTheme="majorHAnsi" w:hAnsiTheme="majorHAnsi"/>
        </w:rPr>
        <w:t xml:space="preserve"> o formě hlasování (veřejně)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 </w:t>
      </w:r>
      <w:r w:rsidR="00A41BF0">
        <w:rPr>
          <w:rFonts w:asciiTheme="majorHAnsi" w:hAnsiTheme="majorHAnsi" w:cs="Calibri"/>
          <w:b/>
          <w:i/>
          <w:color w:val="000000" w:themeColor="text1"/>
        </w:rPr>
        <w:t>6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.2. – zastupitelé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souhlasí s „veřejným“ hlasováním pro všechny body zasedání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 PRO </w:t>
      </w:r>
      <w:r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</w:t>
      </w:r>
      <w:r w:rsidR="00A839C3">
        <w:rPr>
          <w:rFonts w:asciiTheme="majorHAnsi" w:hAnsiTheme="majorHAnsi"/>
          <w:b/>
        </w:rPr>
        <w:t xml:space="preserve">USNESENÍ </w:t>
      </w:r>
      <w:proofErr w:type="gramStart"/>
      <w:r w:rsidR="00A839C3">
        <w:rPr>
          <w:rFonts w:asciiTheme="majorHAnsi" w:hAnsiTheme="majorHAnsi"/>
          <w:b/>
        </w:rPr>
        <w:t xml:space="preserve">č. </w:t>
      </w:r>
      <w:r w:rsidR="00A41BF0">
        <w:rPr>
          <w:rFonts w:asciiTheme="majorHAnsi" w:hAnsiTheme="majorHAnsi"/>
          <w:b/>
        </w:rPr>
        <w:t>6</w:t>
      </w:r>
      <w:r w:rsidR="00A839C3">
        <w:rPr>
          <w:rFonts w:asciiTheme="majorHAnsi" w:hAnsiTheme="majorHAnsi"/>
          <w:b/>
        </w:rPr>
        <w:t xml:space="preserve"> </w:t>
      </w:r>
      <w:r w:rsidR="0007397C">
        <w:rPr>
          <w:rFonts w:asciiTheme="majorHAnsi" w:hAnsiTheme="majorHAnsi"/>
          <w:b/>
        </w:rPr>
        <w:t>.2.</w:t>
      </w:r>
      <w:proofErr w:type="gramEnd"/>
      <w:r w:rsidR="0007397C">
        <w:rPr>
          <w:rFonts w:asciiTheme="majorHAnsi" w:hAnsiTheme="majorHAnsi"/>
          <w:b/>
        </w:rPr>
        <w:t xml:space="preserve">   </w:t>
      </w:r>
      <w:proofErr w:type="gramStart"/>
      <w:r w:rsidR="0007397C">
        <w:rPr>
          <w:rFonts w:asciiTheme="majorHAnsi" w:hAnsiTheme="majorHAnsi"/>
          <w:b/>
        </w:rPr>
        <w:t xml:space="preserve">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674310" w:rsidRDefault="003E533E" w:rsidP="00D14782">
      <w:pPr>
        <w:rPr>
          <w:rFonts w:asciiTheme="majorHAnsi" w:hAnsiTheme="majorHAnsi" w:cs="Calibri"/>
          <w:i/>
          <w:color w:val="000000" w:themeColor="text1"/>
        </w:rPr>
      </w:pPr>
      <w:r w:rsidRPr="007A2A67">
        <w:rPr>
          <w:rFonts w:asciiTheme="majorHAnsi" w:hAnsiTheme="majorHAnsi"/>
        </w:rPr>
        <w:t xml:space="preserve">Dále </w:t>
      </w:r>
      <w:proofErr w:type="gramStart"/>
      <w:r w:rsidRPr="007A2A67">
        <w:rPr>
          <w:rFonts w:asciiTheme="majorHAnsi" w:hAnsiTheme="majorHAnsi"/>
        </w:rPr>
        <w:t>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</w:t>
      </w:r>
      <w:proofErr w:type="gramEnd"/>
      <w:r w:rsidRPr="007A2A67">
        <w:rPr>
          <w:rFonts w:asciiTheme="majorHAnsi" w:hAnsiTheme="majorHAnsi"/>
        </w:rPr>
        <w:t xml:space="preserve"> z minulého </w:t>
      </w:r>
      <w:r w:rsidR="00A41BF0">
        <w:rPr>
          <w:rFonts w:asciiTheme="majorHAnsi" w:hAnsiTheme="majorHAnsi"/>
        </w:rPr>
        <w:t>– 5.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>ze dn</w:t>
      </w:r>
      <w:r w:rsidR="00A41BF0">
        <w:rPr>
          <w:rFonts w:asciiTheme="majorHAnsi" w:hAnsiTheme="majorHAnsi"/>
        </w:rPr>
        <w:t>e 12.8</w:t>
      </w:r>
      <w:r w:rsidR="00B95011">
        <w:rPr>
          <w:rFonts w:asciiTheme="majorHAnsi" w:hAnsiTheme="majorHAnsi"/>
        </w:rPr>
        <w:t xml:space="preserve"> </w:t>
      </w:r>
      <w:r w:rsidR="007F34EE" w:rsidRPr="007A2A67">
        <w:rPr>
          <w:rFonts w:asciiTheme="majorHAnsi" w:hAnsiTheme="majorHAnsi"/>
        </w:rPr>
        <w:t>.201</w:t>
      </w:r>
      <w:r w:rsidR="00A839C3">
        <w:rPr>
          <w:rFonts w:asciiTheme="majorHAnsi" w:hAnsiTheme="majorHAnsi"/>
        </w:rPr>
        <w:t>9</w:t>
      </w:r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Bod</w:t>
      </w:r>
      <w:r w:rsidR="003C0EF0" w:rsidRPr="007A2A67">
        <w:rPr>
          <w:rFonts w:asciiTheme="majorHAnsi" w:hAnsiTheme="majorHAnsi"/>
        </w:rPr>
        <w:t xml:space="preserve">em k  projednání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</w:t>
      </w:r>
      <w:proofErr w:type="gramStart"/>
      <w:r w:rsidR="003C0EF0" w:rsidRPr="007A2A67">
        <w:rPr>
          <w:rFonts w:asciiTheme="majorHAnsi" w:hAnsiTheme="majorHAnsi"/>
        </w:rPr>
        <w:t>bylo:</w:t>
      </w:r>
      <w:r w:rsidR="00675C72">
        <w:rPr>
          <w:rFonts w:asciiTheme="majorHAnsi" w:hAnsiTheme="majorHAnsi"/>
        </w:rPr>
        <w:t xml:space="preserve">    </w:t>
      </w:r>
      <w:r w:rsidR="00A41BF0">
        <w:rPr>
          <w:rFonts w:asciiTheme="majorHAnsi" w:hAnsiTheme="majorHAnsi" w:cs="Calibri"/>
          <w:i/>
          <w:color w:val="000000" w:themeColor="text1"/>
        </w:rPr>
        <w:t>změny</w:t>
      </w:r>
      <w:proofErr w:type="gramEnd"/>
      <w:r w:rsidR="00A41BF0">
        <w:rPr>
          <w:rFonts w:asciiTheme="majorHAnsi" w:hAnsiTheme="majorHAnsi" w:cs="Calibri"/>
          <w:i/>
          <w:color w:val="000000" w:themeColor="text1"/>
        </w:rPr>
        <w:t xml:space="preserve"> na </w:t>
      </w:r>
      <w:hyperlink r:id="rId7" w:history="1">
        <w:r w:rsidR="00A41BF0" w:rsidRPr="00D41CE4">
          <w:rPr>
            <w:rStyle w:val="Hypertextovodkaz"/>
            <w:rFonts w:asciiTheme="majorHAnsi" w:hAnsiTheme="majorHAnsi" w:cs="Calibri"/>
            <w:i/>
          </w:rPr>
          <w:t>www.stránkách</w:t>
        </w:r>
      </w:hyperlink>
      <w:r w:rsidR="00A41BF0">
        <w:rPr>
          <w:rFonts w:asciiTheme="majorHAnsi" w:hAnsiTheme="majorHAnsi" w:cs="Calibri"/>
          <w:i/>
          <w:color w:val="000000" w:themeColor="text1"/>
        </w:rPr>
        <w:t xml:space="preserve"> – bude </w:t>
      </w:r>
      <w:r w:rsidR="00674310">
        <w:rPr>
          <w:rFonts w:asciiTheme="majorHAnsi" w:hAnsiTheme="majorHAnsi" w:cs="Calibri"/>
          <w:i/>
          <w:color w:val="000000" w:themeColor="text1"/>
        </w:rPr>
        <w:t xml:space="preserve">však projednáno až na dalším VZ. </w:t>
      </w:r>
    </w:p>
    <w:p w:rsidR="00054CA0" w:rsidRPr="007A2A67" w:rsidRDefault="00674310" w:rsidP="00D14782">
      <w:pPr>
        <w:rPr>
          <w:rFonts w:asciiTheme="majorHAnsi" w:hAnsiTheme="majorHAnsi"/>
        </w:rPr>
      </w:pPr>
      <w:r>
        <w:rPr>
          <w:rFonts w:asciiTheme="majorHAnsi" w:hAnsiTheme="majorHAnsi" w:cs="Calibri"/>
          <w:i/>
          <w:color w:val="000000" w:themeColor="text1"/>
        </w:rPr>
        <w:t xml:space="preserve">Byl vznesen dotaz zastupitelky </w:t>
      </w:r>
      <w:proofErr w:type="spellStart"/>
      <w:r>
        <w:rPr>
          <w:rFonts w:asciiTheme="majorHAnsi" w:hAnsiTheme="majorHAnsi" w:cs="Calibri"/>
          <w:i/>
          <w:color w:val="000000" w:themeColor="text1"/>
        </w:rPr>
        <w:t>Přiklopilové</w:t>
      </w:r>
      <w:proofErr w:type="spellEnd"/>
      <w:r>
        <w:rPr>
          <w:rFonts w:asciiTheme="majorHAnsi" w:hAnsiTheme="majorHAnsi" w:cs="Calibri"/>
          <w:i/>
          <w:color w:val="000000" w:themeColor="text1"/>
        </w:rPr>
        <w:t xml:space="preserve">, proč v bodě 2 zápisu z předešlého – tedy 5. VZ je uvedeno, že se jedná o věcné břemeno na pozemku, kde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výlučným </w:t>
      </w:r>
      <w:proofErr w:type="gramStart"/>
      <w:r>
        <w:rPr>
          <w:rFonts w:asciiTheme="majorHAnsi" w:hAnsiTheme="majorHAnsi" w:cs="Calibri"/>
          <w:i/>
          <w:color w:val="000000" w:themeColor="text1"/>
        </w:rPr>
        <w:t>vlastníkem  je</w:t>
      </w:r>
      <w:proofErr w:type="gramEnd"/>
      <w:r>
        <w:rPr>
          <w:rFonts w:asciiTheme="majorHAnsi" w:hAnsiTheme="majorHAnsi" w:cs="Calibri"/>
          <w:i/>
          <w:color w:val="000000" w:themeColor="text1"/>
        </w:rPr>
        <w:t xml:space="preserve"> Obec Teplička, když kontrolou zápisu na katastru, kterou provedla, je údajně uveden jiný vlastník</w:t>
      </w:r>
      <w:r w:rsidR="004502ED">
        <w:rPr>
          <w:rFonts w:asciiTheme="majorHAnsi" w:hAnsiTheme="majorHAnsi" w:cs="Calibri"/>
          <w:i/>
          <w:color w:val="000000" w:themeColor="text1"/>
        </w:rPr>
        <w:t>.</w:t>
      </w:r>
      <w:r>
        <w:rPr>
          <w:rFonts w:asciiTheme="majorHAnsi" w:hAnsiTheme="majorHAnsi" w:cs="Calibri"/>
          <w:i/>
          <w:color w:val="000000" w:themeColor="text1"/>
        </w:rPr>
        <w:t xml:space="preserve"> Vzhledem k tomu, že 6.VZ je mimořádné a mají být projednány jen body viz </w:t>
      </w:r>
      <w:proofErr w:type="gramStart"/>
      <w:r>
        <w:rPr>
          <w:rFonts w:asciiTheme="majorHAnsi" w:hAnsiTheme="majorHAnsi" w:cs="Calibri"/>
          <w:i/>
          <w:color w:val="000000" w:themeColor="text1"/>
        </w:rPr>
        <w:t xml:space="preserve">program, </w:t>
      </w:r>
      <w:r w:rsidR="00A41BF0">
        <w:rPr>
          <w:rFonts w:asciiTheme="majorHAnsi" w:hAnsiTheme="majorHAnsi" w:cs="Calibri"/>
          <w:i/>
          <w:color w:val="000000" w:themeColor="text1"/>
        </w:rPr>
        <w:t xml:space="preserve"> </w:t>
      </w:r>
      <w:r w:rsidR="00492002">
        <w:rPr>
          <w:rFonts w:asciiTheme="majorHAnsi" w:hAnsiTheme="majorHAnsi" w:cs="Calibri"/>
          <w:i/>
          <w:color w:val="000000" w:themeColor="text1"/>
        </w:rPr>
        <w:t>je</w:t>
      </w:r>
      <w:proofErr w:type="gramEnd"/>
      <w:r w:rsidR="00492002">
        <w:rPr>
          <w:rFonts w:asciiTheme="majorHAnsi" w:hAnsiTheme="majorHAnsi" w:cs="Calibri"/>
          <w:i/>
          <w:color w:val="000000" w:themeColor="text1"/>
        </w:rPr>
        <w:t xml:space="preserve"> projednání tohoto dotazu posunuto na pří</w:t>
      </w:r>
      <w:r w:rsidR="004502ED">
        <w:rPr>
          <w:rFonts w:asciiTheme="majorHAnsi" w:hAnsiTheme="majorHAnsi" w:cs="Calibri"/>
          <w:i/>
          <w:color w:val="000000" w:themeColor="text1"/>
        </w:rPr>
        <w:t xml:space="preserve">ští VZ,  stejně jako </w:t>
      </w:r>
      <w:r w:rsidR="00492002">
        <w:rPr>
          <w:rFonts w:asciiTheme="majorHAnsi" w:hAnsiTheme="majorHAnsi" w:cs="Calibri"/>
          <w:i/>
          <w:color w:val="000000" w:themeColor="text1"/>
        </w:rPr>
        <w:t xml:space="preserve"> zápis kontrolního výboru. Tato situace  nemá vliv na platnost usnesení č. </w:t>
      </w:r>
      <w:proofErr w:type="gramStart"/>
      <w:r w:rsidR="00492002">
        <w:rPr>
          <w:rFonts w:asciiTheme="majorHAnsi" w:hAnsiTheme="majorHAnsi" w:cs="Calibri"/>
          <w:i/>
          <w:color w:val="000000" w:themeColor="text1"/>
        </w:rPr>
        <w:t>5.5</w:t>
      </w:r>
      <w:proofErr w:type="gramEnd"/>
      <w:r w:rsidR="00492002">
        <w:rPr>
          <w:rFonts w:asciiTheme="majorHAnsi" w:hAnsiTheme="majorHAnsi" w:cs="Calibri"/>
          <w:i/>
          <w:color w:val="000000" w:themeColor="text1"/>
        </w:rPr>
        <w:t xml:space="preserve">., kterým  ZO souhlasilo s uzavřením smlouvy o zřízení věcného břemene. </w:t>
      </w:r>
      <w:r w:rsidR="004502ED">
        <w:rPr>
          <w:rFonts w:asciiTheme="majorHAnsi" w:hAnsiTheme="majorHAnsi" w:cs="Calibri"/>
          <w:i/>
          <w:color w:val="000000" w:themeColor="text1"/>
        </w:rPr>
        <w:t xml:space="preserve">Dotaz bude tedy řešen spolu se  zápisem kontrolního výboru </w:t>
      </w:r>
      <w:r w:rsidR="004502ED" w:rsidRPr="00942065">
        <w:rPr>
          <w:rFonts w:asciiTheme="majorHAnsi" w:hAnsiTheme="majorHAnsi" w:cs="Calibri"/>
          <w:b/>
          <w:i/>
          <w:color w:val="FF0000"/>
        </w:rPr>
        <w:t>(</w:t>
      </w:r>
      <w:proofErr w:type="spellStart"/>
      <w:r w:rsidR="004502ED" w:rsidRPr="00942065">
        <w:rPr>
          <w:rFonts w:asciiTheme="majorHAnsi" w:hAnsiTheme="majorHAnsi" w:cs="Calibri"/>
          <w:b/>
          <w:i/>
          <w:color w:val="FF0000"/>
        </w:rPr>
        <w:t>příl</w:t>
      </w:r>
      <w:proofErr w:type="spellEnd"/>
      <w:r w:rsidR="004502ED" w:rsidRPr="00942065">
        <w:rPr>
          <w:rFonts w:asciiTheme="majorHAnsi" w:hAnsiTheme="majorHAnsi" w:cs="Calibri"/>
          <w:b/>
          <w:i/>
          <w:color w:val="FF0000"/>
        </w:rPr>
        <w:t>. 2),</w:t>
      </w:r>
      <w:r w:rsidR="004502ED">
        <w:rPr>
          <w:rFonts w:asciiTheme="majorHAnsi" w:hAnsiTheme="majorHAnsi" w:cs="Calibri"/>
          <w:i/>
          <w:color w:val="000000" w:themeColor="text1"/>
        </w:rPr>
        <w:t xml:space="preserve"> který zastupitelka těsně před zahájením VZ, jakožto předsedkyně </w:t>
      </w:r>
      <w:proofErr w:type="gramStart"/>
      <w:r w:rsidR="004502ED">
        <w:rPr>
          <w:rFonts w:asciiTheme="majorHAnsi" w:hAnsiTheme="majorHAnsi" w:cs="Calibri"/>
          <w:i/>
          <w:color w:val="000000" w:themeColor="text1"/>
        </w:rPr>
        <w:t>KV,  předložila</w:t>
      </w:r>
      <w:proofErr w:type="gramEnd"/>
      <w:r w:rsidR="004502ED">
        <w:rPr>
          <w:rFonts w:asciiTheme="majorHAnsi" w:hAnsiTheme="majorHAnsi" w:cs="Calibri"/>
          <w:i/>
          <w:color w:val="000000" w:themeColor="text1"/>
        </w:rPr>
        <w:t xml:space="preserve"> k rukám starostky, na příštím VZ.</w:t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</w:t>
      </w:r>
      <w:r w:rsidR="00E96FAA">
        <w:rPr>
          <w:rFonts w:asciiTheme="majorHAnsi" w:hAnsiTheme="majorHAnsi"/>
        </w:rPr>
        <w:t>n</w:t>
      </w:r>
      <w:r w:rsidR="003E533E" w:rsidRPr="007A2A67">
        <w:rPr>
          <w:rFonts w:asciiTheme="majorHAnsi" w:hAnsiTheme="majorHAnsi"/>
        </w:rPr>
        <w:t xml:space="preserve">a úřední desce i </w:t>
      </w:r>
      <w:proofErr w:type="spellStart"/>
      <w:proofErr w:type="gram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 </w:t>
      </w:r>
      <w:r w:rsidR="00942065">
        <w:rPr>
          <w:rFonts w:asciiTheme="majorHAnsi" w:hAnsiTheme="majorHAnsi"/>
          <w:b/>
          <w:color w:val="C00000"/>
        </w:rPr>
        <w:t>(příloha</w:t>
      </w:r>
      <w:proofErr w:type="gramEnd"/>
      <w:r w:rsidR="00942065">
        <w:rPr>
          <w:rFonts w:asciiTheme="majorHAnsi" w:hAnsiTheme="majorHAnsi"/>
          <w:b/>
          <w:color w:val="C00000"/>
        </w:rPr>
        <w:t xml:space="preserve"> č. 3</w:t>
      </w:r>
      <w:r w:rsidR="003E533E" w:rsidRPr="007A2A67">
        <w:rPr>
          <w:rFonts w:asciiTheme="majorHAnsi" w:hAnsiTheme="majorHAnsi"/>
          <w:b/>
          <w:color w:val="C00000"/>
        </w:rPr>
        <w:t>)</w:t>
      </w:r>
      <w:r w:rsidR="00054CA0" w:rsidRPr="007A2A67">
        <w:rPr>
          <w:rFonts w:asciiTheme="majorHAnsi" w:hAnsiTheme="majorHAnsi"/>
          <w:b/>
          <w:color w:val="C00000"/>
        </w:rPr>
        <w:t xml:space="preserve">. </w:t>
      </w:r>
    </w:p>
    <w:p w:rsidR="00EC5851" w:rsidRPr="002F637A" w:rsidRDefault="003E533E" w:rsidP="00EC585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2F637A">
        <w:rPr>
          <w:rFonts w:asciiTheme="majorHAnsi" w:hAnsiTheme="majorHAnsi"/>
        </w:rPr>
        <w:t xml:space="preserve">Do bodu </w:t>
      </w:r>
      <w:proofErr w:type="gramStart"/>
      <w:r w:rsidRPr="002F637A">
        <w:rPr>
          <w:rFonts w:asciiTheme="majorHAnsi" w:hAnsiTheme="majorHAnsi"/>
        </w:rPr>
        <w:t xml:space="preserve">různé </w:t>
      </w:r>
      <w:r w:rsidR="00A41BF0" w:rsidRPr="002F637A">
        <w:rPr>
          <w:rFonts w:asciiTheme="majorHAnsi" w:hAnsiTheme="majorHAnsi"/>
        </w:rPr>
        <w:t xml:space="preserve"> nebylo</w:t>
      </w:r>
      <w:proofErr w:type="gramEnd"/>
      <w:r w:rsidR="00A41BF0" w:rsidRPr="002F637A">
        <w:rPr>
          <w:rFonts w:asciiTheme="majorHAnsi" w:hAnsiTheme="majorHAnsi"/>
        </w:rPr>
        <w:t xml:space="preserve"> navrženo nic projednat, a to i vzhledem k tomu,</w:t>
      </w:r>
      <w:r w:rsidR="002F637A" w:rsidRPr="002F637A">
        <w:rPr>
          <w:rFonts w:asciiTheme="majorHAnsi" w:hAnsiTheme="majorHAnsi"/>
        </w:rPr>
        <w:t xml:space="preserve"> že toto VZ bylo svoláno jako mimořádné, aby bylo rozhodnuto o dvou bodech – viz </w:t>
      </w:r>
      <w:r w:rsidR="002F637A">
        <w:rPr>
          <w:rFonts w:asciiTheme="majorHAnsi" w:hAnsiTheme="majorHAnsi"/>
        </w:rPr>
        <w:t>program</w:t>
      </w:r>
      <w:r w:rsidR="00B95011" w:rsidRPr="002F637A">
        <w:rPr>
          <w:rFonts w:asciiTheme="majorHAnsi" w:hAnsiTheme="majorHAnsi"/>
        </w:rPr>
        <w:t xml:space="preserve">. </w:t>
      </w:r>
      <w:r w:rsidR="005A72D7" w:rsidRPr="002F637A">
        <w:rPr>
          <w:rFonts w:asciiTheme="majorHAnsi" w:hAnsiTheme="majorHAnsi"/>
        </w:rPr>
        <w:t xml:space="preserve">Proběhlo </w:t>
      </w:r>
      <w:proofErr w:type="gramStart"/>
      <w:r w:rsidR="005A72D7" w:rsidRPr="002F637A">
        <w:rPr>
          <w:rFonts w:asciiTheme="majorHAnsi" w:hAnsiTheme="majorHAnsi"/>
        </w:rPr>
        <w:t xml:space="preserve">hlasování </w:t>
      </w:r>
      <w:r w:rsidRPr="002F637A">
        <w:rPr>
          <w:rFonts w:asciiTheme="majorHAnsi" w:hAnsiTheme="majorHAnsi"/>
        </w:rPr>
        <w:t xml:space="preserve"> o programu</w:t>
      </w:r>
      <w:proofErr w:type="gramEnd"/>
      <w:r w:rsidRPr="002F637A">
        <w:rPr>
          <w:rFonts w:asciiTheme="majorHAnsi" w:hAnsiTheme="majorHAnsi"/>
        </w:rPr>
        <w:t xml:space="preserve"> jak shora uvedeno</w:t>
      </w:r>
      <w:r w:rsidR="00942065">
        <w:rPr>
          <w:rFonts w:asciiTheme="majorHAnsi" w:hAnsiTheme="majorHAnsi"/>
        </w:rPr>
        <w:t>.</w:t>
      </w:r>
    </w:p>
    <w:p w:rsidR="00477673" w:rsidRDefault="002F637A" w:rsidP="0007397C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č.6</w:t>
      </w:r>
      <w:r w:rsidR="0007397C">
        <w:rPr>
          <w:rFonts w:asciiTheme="majorHAnsi" w:hAnsiTheme="majorHAnsi" w:cs="Calibri"/>
          <w:b/>
          <w:i/>
          <w:color w:val="000000" w:themeColor="text1"/>
        </w:rPr>
        <w:t>.3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– zastupitelé souhlasí s navrženým programem </w:t>
      </w:r>
      <w:r w:rsidR="00942065">
        <w:rPr>
          <w:rFonts w:asciiTheme="majorHAnsi" w:hAnsiTheme="majorHAnsi" w:cs="Calibri"/>
          <w:b/>
          <w:i/>
          <w:color w:val="000000" w:themeColor="text1"/>
        </w:rPr>
        <w:t xml:space="preserve">(omezeným na dva body) </w:t>
      </w:r>
      <w:r w:rsidR="0007397C">
        <w:rPr>
          <w:rFonts w:asciiTheme="majorHAnsi" w:hAnsiTheme="majorHAnsi" w:cs="Calibri"/>
          <w:b/>
          <w:i/>
          <w:color w:val="000000" w:themeColor="text1"/>
        </w:rPr>
        <w:t>veřejného zasedání ta</w:t>
      </w:r>
      <w:r w:rsidR="00942065">
        <w:rPr>
          <w:rFonts w:asciiTheme="majorHAnsi" w:hAnsiTheme="majorHAnsi" w:cs="Calibri"/>
          <w:b/>
          <w:i/>
          <w:color w:val="000000" w:themeColor="text1"/>
        </w:rPr>
        <w:t>k, jak je uvedeno v příloze č. 3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</w:t>
      </w:r>
      <w:r w:rsidR="0007397C">
        <w:rPr>
          <w:rFonts w:asciiTheme="majorHAnsi" w:hAnsiTheme="majorHAnsi"/>
          <w:b/>
        </w:rPr>
        <w:t>USNESENÍ</w:t>
      </w:r>
      <w:proofErr w:type="gramEnd"/>
      <w:r w:rsidR="0007397C">
        <w:rPr>
          <w:rFonts w:asciiTheme="majorHAnsi" w:hAnsiTheme="majorHAnsi"/>
          <w:b/>
        </w:rPr>
        <w:t xml:space="preserve"> č.  </w:t>
      </w:r>
      <w:r w:rsidR="00E96FAA">
        <w:rPr>
          <w:rFonts w:asciiTheme="majorHAnsi" w:hAnsiTheme="majorHAnsi"/>
          <w:b/>
        </w:rPr>
        <w:t>6</w:t>
      </w:r>
      <w:r w:rsidR="0007397C">
        <w:rPr>
          <w:rFonts w:asciiTheme="majorHAnsi" w:hAnsiTheme="majorHAnsi"/>
          <w:b/>
        </w:rPr>
        <w:t xml:space="preserve">.3.   </w:t>
      </w:r>
      <w:proofErr w:type="gramStart"/>
      <w:r w:rsidR="0007397C">
        <w:rPr>
          <w:rFonts w:asciiTheme="majorHAnsi" w:hAnsiTheme="majorHAnsi"/>
          <w:b/>
        </w:rPr>
        <w:t xml:space="preserve">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942065" w:rsidRDefault="00477673" w:rsidP="0071717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1) </w:t>
      </w:r>
      <w:r w:rsidR="00773DE6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rvním bodem veřejného zasedání bylo </w:t>
      </w:r>
      <w:r w:rsidR="00682540">
        <w:rPr>
          <w:rFonts w:asciiTheme="majorHAnsi" w:hAnsiTheme="majorHAnsi"/>
        </w:rPr>
        <w:t>rozhodnout o námitce (</w:t>
      </w:r>
      <w:proofErr w:type="spellStart"/>
      <w:r w:rsidR="00682540" w:rsidRPr="002E33BC">
        <w:rPr>
          <w:rFonts w:asciiTheme="majorHAnsi" w:hAnsiTheme="majorHAnsi"/>
          <w:b/>
          <w:color w:val="FF0000"/>
        </w:rPr>
        <w:t>příl</w:t>
      </w:r>
      <w:proofErr w:type="spellEnd"/>
      <w:r w:rsidR="00682540" w:rsidRPr="002E33BC">
        <w:rPr>
          <w:rFonts w:asciiTheme="majorHAnsi" w:hAnsiTheme="majorHAnsi"/>
          <w:b/>
          <w:color w:val="FF0000"/>
        </w:rPr>
        <w:t xml:space="preserve">. </w:t>
      </w:r>
      <w:proofErr w:type="gramStart"/>
      <w:r w:rsidR="00682540" w:rsidRPr="002E33BC">
        <w:rPr>
          <w:rFonts w:asciiTheme="majorHAnsi" w:hAnsiTheme="majorHAnsi"/>
          <w:b/>
          <w:color w:val="FF0000"/>
        </w:rPr>
        <w:t>č.</w:t>
      </w:r>
      <w:proofErr w:type="gramEnd"/>
      <w:r w:rsidR="00682540" w:rsidRPr="002E33BC">
        <w:rPr>
          <w:rFonts w:asciiTheme="majorHAnsi" w:hAnsiTheme="majorHAnsi"/>
          <w:b/>
          <w:color w:val="FF0000"/>
        </w:rPr>
        <w:t xml:space="preserve"> 4</w:t>
      </w:r>
      <w:r w:rsidR="00773DE6">
        <w:rPr>
          <w:rFonts w:asciiTheme="majorHAnsi" w:hAnsiTheme="majorHAnsi"/>
        </w:rPr>
        <w:t xml:space="preserve">)  zastupitele Radka </w:t>
      </w:r>
      <w:proofErr w:type="spellStart"/>
      <w:r w:rsidR="00773DE6">
        <w:rPr>
          <w:rFonts w:asciiTheme="majorHAnsi" w:hAnsiTheme="majorHAnsi"/>
        </w:rPr>
        <w:t>Josefika</w:t>
      </w:r>
      <w:proofErr w:type="spellEnd"/>
      <w:r w:rsidR="00773DE6">
        <w:rPr>
          <w:rFonts w:asciiTheme="majorHAnsi" w:hAnsiTheme="majorHAnsi"/>
        </w:rPr>
        <w:t xml:space="preserve"> , kterou podal  proti zápisu z 5. VZ, když jako ověř</w:t>
      </w:r>
      <w:r w:rsidR="00942065">
        <w:rPr>
          <w:rFonts w:asciiTheme="majorHAnsi" w:hAnsiTheme="majorHAnsi"/>
        </w:rPr>
        <w:t xml:space="preserve">ovatel zápisu, odmítl tento </w:t>
      </w:r>
      <w:r w:rsidR="00773DE6">
        <w:rPr>
          <w:rFonts w:asciiTheme="majorHAnsi" w:hAnsiTheme="majorHAnsi"/>
        </w:rPr>
        <w:t xml:space="preserve"> podepsat. </w:t>
      </w:r>
      <w:r w:rsidR="00AE6E47">
        <w:rPr>
          <w:rFonts w:asciiTheme="majorHAnsi" w:hAnsiTheme="majorHAnsi"/>
        </w:rPr>
        <w:t xml:space="preserve">Dne </w:t>
      </w:r>
      <w:proofErr w:type="gramStart"/>
      <w:r w:rsidR="00AE6E47">
        <w:rPr>
          <w:rFonts w:asciiTheme="majorHAnsi" w:hAnsiTheme="majorHAnsi"/>
        </w:rPr>
        <w:t>27.8.2019</w:t>
      </w:r>
      <w:proofErr w:type="gramEnd"/>
      <w:r w:rsidR="00AE6E47">
        <w:rPr>
          <w:rFonts w:asciiTheme="majorHAnsi" w:hAnsiTheme="majorHAnsi"/>
        </w:rPr>
        <w:t xml:space="preserve"> ve svém ma</w:t>
      </w:r>
      <w:r w:rsidR="00942065">
        <w:rPr>
          <w:rFonts w:asciiTheme="majorHAnsi" w:hAnsiTheme="majorHAnsi"/>
        </w:rPr>
        <w:t>ilu – tedy písemném odůvodnění  námitky</w:t>
      </w:r>
      <w:r w:rsidR="00AE6E47">
        <w:rPr>
          <w:rFonts w:asciiTheme="majorHAnsi" w:hAnsiTheme="majorHAnsi"/>
        </w:rPr>
        <w:t xml:space="preserve"> - </w:t>
      </w:r>
      <w:r w:rsidR="00942065">
        <w:rPr>
          <w:rFonts w:asciiTheme="majorHAnsi" w:hAnsiTheme="majorHAnsi"/>
        </w:rPr>
        <w:t xml:space="preserve"> uvedl, že</w:t>
      </w:r>
      <w:r w:rsidR="00717177">
        <w:rPr>
          <w:rFonts w:asciiTheme="majorHAnsi" w:hAnsiTheme="majorHAnsi"/>
        </w:rPr>
        <w:t xml:space="preserve"> nesouhlasí se zněním zápisu a namítl, že je neúplný.  Proběhla diskuze a ostatní zastupitelé shledali jeho námitku jako bezdůvodnou.</w:t>
      </w:r>
    </w:p>
    <w:p w:rsidR="00295AA0" w:rsidRDefault="0007397C" w:rsidP="00942065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č.</w:t>
      </w:r>
      <w:r w:rsidR="00E96FAA">
        <w:rPr>
          <w:rFonts w:asciiTheme="majorHAnsi" w:hAnsiTheme="majorHAnsi" w:cs="Calibri"/>
          <w:b/>
          <w:i/>
          <w:color w:val="000000" w:themeColor="text1"/>
        </w:rPr>
        <w:t>6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 w:rsidR="00295AA0">
        <w:rPr>
          <w:rFonts w:asciiTheme="majorHAnsi" w:hAnsiTheme="majorHAnsi" w:cs="Calibri"/>
          <w:b/>
          <w:i/>
          <w:color w:val="000000" w:themeColor="text1"/>
        </w:rPr>
        <w:t>ZO</w:t>
      </w:r>
      <w:proofErr w:type="gramEnd"/>
      <w:r w:rsidR="00295AA0">
        <w:rPr>
          <w:rFonts w:asciiTheme="majorHAnsi" w:hAnsiTheme="majorHAnsi" w:cs="Calibri"/>
          <w:b/>
          <w:i/>
          <w:color w:val="000000" w:themeColor="text1"/>
        </w:rPr>
        <w:t xml:space="preserve"> rozhoduje o námitkách</w:t>
      </w:r>
      <w:r w:rsidR="00E96FAA">
        <w:rPr>
          <w:rFonts w:asciiTheme="majorHAnsi" w:hAnsiTheme="majorHAnsi" w:cs="Calibri"/>
          <w:b/>
          <w:i/>
          <w:color w:val="000000" w:themeColor="text1"/>
        </w:rPr>
        <w:t xml:space="preserve"> zastupitele Radka </w:t>
      </w:r>
      <w:proofErr w:type="spellStart"/>
      <w:r w:rsidR="00E96FAA">
        <w:rPr>
          <w:rFonts w:asciiTheme="majorHAnsi" w:hAnsiTheme="majorHAnsi" w:cs="Calibri"/>
          <w:b/>
          <w:i/>
          <w:color w:val="000000" w:themeColor="text1"/>
        </w:rPr>
        <w:t>Josefika</w:t>
      </w:r>
      <w:proofErr w:type="spellEnd"/>
      <w:r w:rsidR="00E96FAA">
        <w:rPr>
          <w:rFonts w:asciiTheme="majorHAnsi" w:hAnsiTheme="majorHAnsi" w:cs="Calibri"/>
          <w:b/>
          <w:i/>
          <w:color w:val="000000" w:themeColor="text1"/>
        </w:rPr>
        <w:t xml:space="preserve"> takto: </w:t>
      </w:r>
    </w:p>
    <w:p w:rsidR="0007397C" w:rsidRDefault="00295AA0" w:rsidP="00295AA0">
      <w:pPr>
        <w:ind w:left="1416" w:firstLine="708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>……………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…..</w:t>
      </w:r>
      <w:r w:rsidR="00E96FAA">
        <w:rPr>
          <w:rFonts w:asciiTheme="majorHAnsi" w:hAnsiTheme="majorHAnsi" w:cs="Calibri"/>
          <w:b/>
          <w:i/>
          <w:color w:val="000000" w:themeColor="text1"/>
        </w:rPr>
        <w:t>námi</w:t>
      </w:r>
      <w:r>
        <w:rPr>
          <w:rFonts w:asciiTheme="majorHAnsi" w:hAnsiTheme="majorHAnsi" w:cs="Calibri"/>
          <w:b/>
          <w:i/>
          <w:color w:val="000000" w:themeColor="text1"/>
        </w:rPr>
        <w:t>tkám</w:t>
      </w:r>
      <w:proofErr w:type="gramEnd"/>
      <w:r w:rsidR="00E96FAA">
        <w:rPr>
          <w:rFonts w:asciiTheme="majorHAnsi" w:hAnsiTheme="majorHAnsi" w:cs="Calibri"/>
          <w:b/>
          <w:i/>
          <w:color w:val="000000" w:themeColor="text1"/>
        </w:rPr>
        <w:t xml:space="preserve"> se nevyhovuje.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lastRenderedPageBreak/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E96FAA">
        <w:rPr>
          <w:rFonts w:asciiTheme="majorHAnsi" w:hAnsiTheme="majorHAnsi" w:cs="Calibri"/>
          <w:b/>
          <w:i/>
          <w:color w:val="000000" w:themeColor="text1"/>
        </w:rPr>
        <w:t>4    PROTI</w:t>
      </w:r>
      <w:proofErr w:type="gramStart"/>
      <w:r w:rsidR="00E96FAA">
        <w:rPr>
          <w:rFonts w:asciiTheme="majorHAnsi" w:hAnsiTheme="majorHAnsi" w:cs="Calibri"/>
          <w:b/>
          <w:i/>
          <w:color w:val="000000" w:themeColor="text1"/>
        </w:rPr>
        <w:t>….1 (</w:t>
      </w:r>
      <w:proofErr w:type="spellStart"/>
      <w:r w:rsidR="00E96FAA">
        <w:rPr>
          <w:rFonts w:asciiTheme="majorHAnsi" w:hAnsiTheme="majorHAnsi" w:cs="Calibri"/>
          <w:b/>
          <w:i/>
          <w:color w:val="000000" w:themeColor="text1"/>
        </w:rPr>
        <w:t>R.</w:t>
      </w:r>
      <w:proofErr w:type="gramEnd"/>
      <w:r w:rsidR="00E96FAA">
        <w:rPr>
          <w:rFonts w:asciiTheme="majorHAnsi" w:hAnsiTheme="majorHAnsi" w:cs="Calibri"/>
          <w:b/>
          <w:i/>
          <w:color w:val="000000" w:themeColor="text1"/>
        </w:rPr>
        <w:t>Josefik</w:t>
      </w:r>
      <w:proofErr w:type="spellEnd"/>
      <w:r w:rsidR="00E96FAA">
        <w:rPr>
          <w:rFonts w:asciiTheme="majorHAnsi" w:hAnsiTheme="majorHAnsi" w:cs="Calibri"/>
          <w:b/>
          <w:i/>
          <w:color w:val="000000" w:themeColor="text1"/>
        </w:rPr>
        <w:t>)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ZDRŽ…..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</w:t>
      </w:r>
      <w:r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E96FAA">
        <w:rPr>
          <w:rFonts w:asciiTheme="majorHAnsi" w:hAnsiTheme="majorHAnsi"/>
          <w:b/>
        </w:rPr>
        <w:t>6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.4</w:t>
      </w:r>
      <w:r w:rsidR="0007397C">
        <w:rPr>
          <w:rFonts w:asciiTheme="majorHAnsi" w:hAnsiTheme="majorHAnsi"/>
          <w:b/>
        </w:rPr>
        <w:t xml:space="preserve"> .   - </w:t>
      </w:r>
      <w:r w:rsidR="0007397C">
        <w:rPr>
          <w:rFonts w:asciiTheme="majorHAnsi" w:hAnsiTheme="majorHAnsi"/>
          <w:b/>
          <w:sz w:val="16"/>
          <w:szCs w:val="16"/>
        </w:rPr>
        <w:t>SCHVÁLENO</w:t>
      </w:r>
    </w:p>
    <w:p w:rsidR="0007397C" w:rsidRDefault="0007397C" w:rsidP="00B95011">
      <w:pPr>
        <w:rPr>
          <w:rFonts w:asciiTheme="majorHAnsi" w:hAnsiTheme="majorHAnsi"/>
          <w:b/>
        </w:rPr>
      </w:pPr>
    </w:p>
    <w:p w:rsidR="00BC1176" w:rsidRDefault="000814D9" w:rsidP="00B95011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 xml:space="preserve">2) </w:t>
      </w:r>
      <w:r>
        <w:rPr>
          <w:rFonts w:asciiTheme="majorHAnsi" w:hAnsiTheme="majorHAnsi"/>
        </w:rPr>
        <w:t xml:space="preserve"> druhým</w:t>
      </w:r>
      <w:proofErr w:type="gramEnd"/>
      <w:r>
        <w:rPr>
          <w:rFonts w:asciiTheme="majorHAnsi" w:hAnsiTheme="majorHAnsi"/>
        </w:rPr>
        <w:t xml:space="preserve"> a posledním bodem programu bylo vyhodnocení nabídkového řízení na opravu části místních komunikací Tepličky. Starostka zastupitelům předlo</w:t>
      </w:r>
      <w:r w:rsidR="004502ED">
        <w:rPr>
          <w:rFonts w:asciiTheme="majorHAnsi" w:hAnsiTheme="majorHAnsi"/>
        </w:rPr>
        <w:t xml:space="preserve">žila </w:t>
      </w:r>
      <w:proofErr w:type="gramStart"/>
      <w:r w:rsidR="004502ED">
        <w:rPr>
          <w:rFonts w:asciiTheme="majorHAnsi" w:hAnsiTheme="majorHAnsi"/>
        </w:rPr>
        <w:t xml:space="preserve">nabídky </w:t>
      </w:r>
      <w:r w:rsidR="00094712">
        <w:rPr>
          <w:rFonts w:asciiTheme="majorHAnsi" w:hAnsiTheme="majorHAnsi"/>
        </w:rPr>
        <w:t xml:space="preserve"> k veřejné</w:t>
      </w:r>
      <w:proofErr w:type="gramEnd"/>
      <w:r w:rsidR="00094712">
        <w:rPr>
          <w:rFonts w:asciiTheme="majorHAnsi" w:hAnsiTheme="majorHAnsi"/>
        </w:rPr>
        <w:t xml:space="preserve"> zakázce: Oprava komunikace na </w:t>
      </w:r>
      <w:proofErr w:type="spellStart"/>
      <w:r w:rsidR="00094712">
        <w:rPr>
          <w:rFonts w:asciiTheme="majorHAnsi" w:hAnsiTheme="majorHAnsi"/>
        </w:rPr>
        <w:t>p.p.č</w:t>
      </w:r>
      <w:proofErr w:type="spellEnd"/>
      <w:r w:rsidR="00094712">
        <w:rPr>
          <w:rFonts w:asciiTheme="majorHAnsi" w:hAnsiTheme="majorHAnsi"/>
        </w:rPr>
        <w:t>. 948/2 a částech 949/2</w:t>
      </w:r>
      <w:r>
        <w:rPr>
          <w:rFonts w:asciiTheme="majorHAnsi" w:hAnsiTheme="majorHAnsi"/>
        </w:rPr>
        <w:t xml:space="preserve"> </w:t>
      </w:r>
      <w:r w:rsidR="00094712">
        <w:rPr>
          <w:rFonts w:asciiTheme="majorHAnsi" w:hAnsiTheme="majorHAnsi"/>
        </w:rPr>
        <w:t xml:space="preserve"> a 950/1, Obec Teplička, </w:t>
      </w:r>
      <w:r>
        <w:rPr>
          <w:rFonts w:asciiTheme="majorHAnsi" w:hAnsiTheme="majorHAnsi"/>
        </w:rPr>
        <w:t>jejich</w:t>
      </w:r>
      <w:r w:rsidR="00094712">
        <w:rPr>
          <w:rFonts w:asciiTheme="majorHAnsi" w:hAnsiTheme="majorHAnsi"/>
        </w:rPr>
        <w:t>ž</w:t>
      </w:r>
      <w:r>
        <w:rPr>
          <w:rFonts w:asciiTheme="majorHAnsi" w:hAnsiTheme="majorHAnsi"/>
        </w:rPr>
        <w:t xml:space="preserve"> soupis je uveden v </w:t>
      </w:r>
      <w:proofErr w:type="spellStart"/>
      <w:r w:rsidRPr="000814D9">
        <w:rPr>
          <w:rFonts w:asciiTheme="majorHAnsi" w:hAnsiTheme="majorHAnsi"/>
          <w:b/>
          <w:color w:val="FF0000"/>
        </w:rPr>
        <w:t>příl</w:t>
      </w:r>
      <w:proofErr w:type="spellEnd"/>
      <w:r w:rsidRPr="000814D9">
        <w:rPr>
          <w:rFonts w:asciiTheme="majorHAnsi" w:hAnsiTheme="majorHAnsi"/>
          <w:b/>
          <w:color w:val="FF0000"/>
        </w:rPr>
        <w:t xml:space="preserve">. </w:t>
      </w:r>
      <w:proofErr w:type="gramStart"/>
      <w:r w:rsidRPr="000814D9">
        <w:rPr>
          <w:rFonts w:asciiTheme="majorHAnsi" w:hAnsiTheme="majorHAnsi"/>
          <w:b/>
          <w:color w:val="FF0000"/>
        </w:rPr>
        <w:t>č.</w:t>
      </w:r>
      <w:proofErr w:type="gramEnd"/>
      <w:r w:rsidRPr="000814D9">
        <w:rPr>
          <w:rFonts w:asciiTheme="majorHAnsi" w:hAnsiTheme="majorHAnsi"/>
          <w:b/>
          <w:color w:val="FF0000"/>
        </w:rPr>
        <w:t xml:space="preserve"> 6</w:t>
      </w:r>
      <w:r>
        <w:rPr>
          <w:rFonts w:asciiTheme="majorHAnsi" w:hAnsiTheme="majorHAnsi"/>
          <w:b/>
          <w:color w:val="FF0000"/>
        </w:rPr>
        <w:t xml:space="preserve">. </w:t>
      </w:r>
      <w:r>
        <w:rPr>
          <w:rFonts w:asciiTheme="majorHAnsi" w:hAnsiTheme="majorHAnsi"/>
        </w:rPr>
        <w:t xml:space="preserve">Celkem byly v zadaném termínu doručeny na Obecní úřad čtyři nabídky. Zastupitelé se dohodli na hodnotících kritériích pro výběr nabídky takto: nabídková </w:t>
      </w:r>
      <w:proofErr w:type="gramStart"/>
      <w:r>
        <w:rPr>
          <w:rFonts w:asciiTheme="majorHAnsi" w:hAnsiTheme="majorHAnsi"/>
        </w:rPr>
        <w:t xml:space="preserve">cena </w:t>
      </w:r>
      <w:r w:rsidR="00BC117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70</w:t>
      </w:r>
      <w:proofErr w:type="gramEnd"/>
      <w:r>
        <w:rPr>
          <w:rFonts w:asciiTheme="majorHAnsi" w:hAnsiTheme="majorHAnsi"/>
        </w:rPr>
        <w:t xml:space="preserve"> %, záruka 20%, případné reference 10% (všichni souhlasili). </w:t>
      </w:r>
      <w:r w:rsidR="00BC1176">
        <w:rPr>
          <w:rFonts w:asciiTheme="majorHAnsi" w:hAnsiTheme="majorHAnsi"/>
        </w:rPr>
        <w:t xml:space="preserve">Zastupitelé otevírají obálky v pořadí dle soupisu, tedy tak, jak chronologicky byly přijaty.  Zastupitel </w:t>
      </w:r>
      <w:proofErr w:type="spellStart"/>
      <w:r w:rsidR="00BC1176">
        <w:rPr>
          <w:rFonts w:asciiTheme="majorHAnsi" w:hAnsiTheme="majorHAnsi"/>
        </w:rPr>
        <w:t>R.Josefik</w:t>
      </w:r>
      <w:proofErr w:type="spellEnd"/>
      <w:r w:rsidR="00BC1176">
        <w:rPr>
          <w:rFonts w:asciiTheme="majorHAnsi" w:hAnsiTheme="majorHAnsi"/>
        </w:rPr>
        <w:t xml:space="preserve"> diktuje zapisovatelce hodnoty ke kritériím (cenu s DPH)</w:t>
      </w:r>
    </w:p>
    <w:p w:rsidR="00BC1176" w:rsidRPr="00BC1176" w:rsidRDefault="00BC1176" w:rsidP="00B95011">
      <w:pPr>
        <w:rPr>
          <w:rFonts w:asciiTheme="majorHAnsi" w:hAnsiTheme="majorHAnsi"/>
          <w:b/>
        </w:rPr>
      </w:pPr>
      <w:r w:rsidRPr="00BC1176">
        <w:rPr>
          <w:rFonts w:asciiTheme="majorHAnsi" w:hAnsiTheme="majorHAnsi"/>
          <w:b/>
        </w:rPr>
        <w:t xml:space="preserve">Nabídka č. </w:t>
      </w:r>
      <w:r>
        <w:rPr>
          <w:rFonts w:asciiTheme="majorHAnsi" w:hAnsiTheme="majorHAnsi"/>
          <w:b/>
        </w:rPr>
        <w:t xml:space="preserve">1 – </w:t>
      </w:r>
      <w:proofErr w:type="spellStart"/>
      <w:r>
        <w:rPr>
          <w:rFonts w:asciiTheme="majorHAnsi" w:hAnsiTheme="majorHAnsi"/>
          <w:b/>
        </w:rPr>
        <w:t>příl</w:t>
      </w:r>
      <w:proofErr w:type="spellEnd"/>
      <w:r>
        <w:rPr>
          <w:rFonts w:asciiTheme="majorHAnsi" w:hAnsiTheme="majorHAnsi"/>
          <w:b/>
        </w:rPr>
        <w:t xml:space="preserve">. </w:t>
      </w:r>
      <w:proofErr w:type="gramStart"/>
      <w:r>
        <w:rPr>
          <w:rFonts w:asciiTheme="majorHAnsi" w:hAnsiTheme="majorHAnsi"/>
          <w:b/>
        </w:rPr>
        <w:t>č.</w:t>
      </w:r>
      <w:proofErr w:type="gramEnd"/>
      <w:r>
        <w:rPr>
          <w:rFonts w:asciiTheme="majorHAnsi" w:hAnsiTheme="majorHAnsi"/>
          <w:b/>
        </w:rPr>
        <w:t xml:space="preserve"> 7</w:t>
      </w:r>
      <w:r w:rsidRPr="00BC1176">
        <w:rPr>
          <w:rFonts w:asciiTheme="majorHAnsi" w:hAnsiTheme="majorHAnsi"/>
          <w:b/>
        </w:rPr>
        <w:t xml:space="preserve">  :</w:t>
      </w:r>
      <w:r>
        <w:rPr>
          <w:rFonts w:asciiTheme="majorHAnsi" w:hAnsiTheme="majorHAnsi"/>
          <w:b/>
        </w:rPr>
        <w:t xml:space="preserve"> DES</w:t>
      </w:r>
      <w:r w:rsidR="00393BB8">
        <w:rPr>
          <w:rFonts w:asciiTheme="majorHAnsi" w:hAnsiTheme="majorHAnsi"/>
          <w:b/>
        </w:rPr>
        <w:t>I</w:t>
      </w:r>
      <w:r w:rsidR="004502ED">
        <w:rPr>
          <w:rFonts w:asciiTheme="majorHAnsi" w:hAnsiTheme="majorHAnsi"/>
          <w:b/>
        </w:rPr>
        <w:t>GNSTAV KARLOVY VARY</w:t>
      </w:r>
      <w:r>
        <w:rPr>
          <w:rFonts w:asciiTheme="majorHAnsi" w:hAnsiTheme="majorHAnsi"/>
          <w:b/>
        </w:rPr>
        <w:t xml:space="preserve"> s.r.o.</w:t>
      </w:r>
      <w:r w:rsidR="00393BB8">
        <w:rPr>
          <w:rFonts w:asciiTheme="majorHAnsi" w:hAnsiTheme="majorHAnsi"/>
          <w:b/>
        </w:rPr>
        <w:t xml:space="preserve"> </w:t>
      </w:r>
      <w:r w:rsidR="004502ED">
        <w:rPr>
          <w:rFonts w:asciiTheme="majorHAnsi" w:hAnsiTheme="majorHAnsi"/>
          <w:b/>
        </w:rPr>
        <w:t xml:space="preserve">, </w:t>
      </w:r>
      <w:proofErr w:type="spellStart"/>
      <w:r w:rsidR="004502ED">
        <w:rPr>
          <w:rFonts w:asciiTheme="majorHAnsi" w:hAnsiTheme="majorHAnsi"/>
          <w:b/>
        </w:rPr>
        <w:t>Mezirolí</w:t>
      </w:r>
      <w:proofErr w:type="spellEnd"/>
      <w:r w:rsidR="004502ED">
        <w:rPr>
          <w:rFonts w:asciiTheme="majorHAnsi" w:hAnsiTheme="majorHAnsi"/>
          <w:b/>
        </w:rPr>
        <w:t xml:space="preserve"> 161, 362 25 Nová Role</w:t>
      </w:r>
    </w:p>
    <w:p w:rsidR="00BC1176" w:rsidRDefault="00BC1176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Kritérium:</w:t>
      </w:r>
      <w:r>
        <w:rPr>
          <w:rFonts w:asciiTheme="majorHAnsi" w:hAnsiTheme="majorHAnsi"/>
        </w:rPr>
        <w:tab/>
        <w:t xml:space="preserve">- cena 347.543,46 Kč </w:t>
      </w:r>
    </w:p>
    <w:p w:rsidR="00BC1176" w:rsidRDefault="00BC1176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-záruka /</w:t>
      </w:r>
    </w:p>
    <w:p w:rsidR="00BC1176" w:rsidRDefault="00BC1176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- reference /</w:t>
      </w:r>
    </w:p>
    <w:p w:rsidR="00BC1176" w:rsidRPr="00BC1176" w:rsidRDefault="00BC1176" w:rsidP="00BC1176">
      <w:pPr>
        <w:rPr>
          <w:rFonts w:asciiTheme="majorHAnsi" w:hAnsiTheme="majorHAnsi"/>
          <w:b/>
        </w:rPr>
      </w:pPr>
      <w:r w:rsidRPr="00BC1176">
        <w:rPr>
          <w:rFonts w:asciiTheme="majorHAnsi" w:hAnsiTheme="majorHAnsi"/>
          <w:b/>
        </w:rPr>
        <w:t xml:space="preserve">Nabídka č. </w:t>
      </w:r>
      <w:r>
        <w:rPr>
          <w:rFonts w:asciiTheme="majorHAnsi" w:hAnsiTheme="majorHAnsi"/>
          <w:b/>
        </w:rPr>
        <w:t>2 – příl.č.8</w:t>
      </w:r>
      <w:r w:rsidRPr="00BC1176">
        <w:rPr>
          <w:rFonts w:asciiTheme="majorHAnsi" w:hAnsiTheme="majorHAnsi"/>
          <w:b/>
        </w:rPr>
        <w:t xml:space="preserve">  :</w:t>
      </w:r>
      <w:r>
        <w:rPr>
          <w:rFonts w:asciiTheme="majorHAnsi" w:hAnsiTheme="majorHAnsi"/>
          <w:b/>
        </w:rPr>
        <w:t xml:space="preserve"> ALGON a.</w:t>
      </w:r>
      <w:proofErr w:type="gramStart"/>
      <w:r>
        <w:rPr>
          <w:rFonts w:asciiTheme="majorHAnsi" w:hAnsiTheme="majorHAnsi"/>
          <w:b/>
        </w:rPr>
        <w:t>s.</w:t>
      </w:r>
      <w:r w:rsidR="00393BB8">
        <w:rPr>
          <w:rFonts w:asciiTheme="majorHAnsi" w:hAnsiTheme="majorHAnsi"/>
          <w:b/>
        </w:rPr>
        <w:t xml:space="preserve"> </w:t>
      </w:r>
      <w:r w:rsidR="00481F79">
        <w:rPr>
          <w:rFonts w:asciiTheme="majorHAnsi" w:hAnsiTheme="majorHAnsi"/>
          <w:b/>
        </w:rPr>
        <w:t xml:space="preserve">, </w:t>
      </w:r>
      <w:proofErr w:type="spellStart"/>
      <w:r w:rsidR="00481F79">
        <w:rPr>
          <w:rFonts w:asciiTheme="majorHAnsi" w:hAnsiTheme="majorHAnsi"/>
          <w:b/>
        </w:rPr>
        <w:t>Ringhofferova</w:t>
      </w:r>
      <w:proofErr w:type="spellEnd"/>
      <w:proofErr w:type="gramEnd"/>
      <w:r w:rsidR="00481F79">
        <w:rPr>
          <w:rFonts w:asciiTheme="majorHAnsi" w:hAnsiTheme="majorHAnsi"/>
          <w:b/>
        </w:rPr>
        <w:t xml:space="preserve"> 1/115, 155 21   Praha 5</w:t>
      </w:r>
    </w:p>
    <w:p w:rsidR="00BC1176" w:rsidRDefault="00BC1176" w:rsidP="00BC1176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Kritérium:</w:t>
      </w:r>
      <w:r>
        <w:rPr>
          <w:rFonts w:asciiTheme="majorHAnsi" w:hAnsiTheme="majorHAnsi"/>
        </w:rPr>
        <w:tab/>
        <w:t>- cena 478.821,- Kč</w:t>
      </w:r>
    </w:p>
    <w:p w:rsidR="00BC1176" w:rsidRDefault="00BC1176" w:rsidP="00BC1176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-záruka 12 měsíců</w:t>
      </w:r>
    </w:p>
    <w:p w:rsidR="00BC1176" w:rsidRPr="000814D9" w:rsidRDefault="00BC1176" w:rsidP="00BC1176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- reference /</w:t>
      </w:r>
    </w:p>
    <w:p w:rsidR="00BC1176" w:rsidRPr="00BC1176" w:rsidRDefault="00BC1176" w:rsidP="00BC1176">
      <w:pPr>
        <w:rPr>
          <w:rFonts w:asciiTheme="majorHAnsi" w:hAnsiTheme="majorHAnsi"/>
          <w:b/>
        </w:rPr>
      </w:pPr>
      <w:r w:rsidRPr="00BC1176">
        <w:rPr>
          <w:rFonts w:asciiTheme="majorHAnsi" w:hAnsiTheme="majorHAnsi"/>
          <w:b/>
        </w:rPr>
        <w:t>Nabídka č.</w:t>
      </w:r>
      <w:r>
        <w:rPr>
          <w:rFonts w:asciiTheme="majorHAnsi" w:hAnsiTheme="majorHAnsi"/>
          <w:b/>
        </w:rPr>
        <w:t xml:space="preserve">3  - </w:t>
      </w:r>
      <w:proofErr w:type="spellStart"/>
      <w:r>
        <w:rPr>
          <w:rFonts w:asciiTheme="majorHAnsi" w:hAnsiTheme="majorHAnsi"/>
          <w:b/>
        </w:rPr>
        <w:t>příl.č</w:t>
      </w:r>
      <w:proofErr w:type="spellEnd"/>
      <w:r>
        <w:rPr>
          <w:rFonts w:asciiTheme="majorHAnsi" w:hAnsiTheme="majorHAnsi"/>
          <w:b/>
        </w:rPr>
        <w:t>. 9</w:t>
      </w:r>
      <w:r w:rsidRPr="00BC1176">
        <w:rPr>
          <w:rFonts w:asciiTheme="majorHAnsi" w:hAnsiTheme="majorHAnsi"/>
          <w:b/>
        </w:rPr>
        <w:t xml:space="preserve">   :</w:t>
      </w:r>
      <w:r>
        <w:rPr>
          <w:rFonts w:asciiTheme="majorHAnsi" w:hAnsiTheme="majorHAnsi"/>
          <w:b/>
        </w:rPr>
        <w:t xml:space="preserve"> Údržba </w:t>
      </w:r>
      <w:proofErr w:type="gramStart"/>
      <w:r>
        <w:rPr>
          <w:rFonts w:asciiTheme="majorHAnsi" w:hAnsiTheme="majorHAnsi"/>
          <w:b/>
        </w:rPr>
        <w:t xml:space="preserve">silnic </w:t>
      </w:r>
      <w:r w:rsidR="00481F79">
        <w:rPr>
          <w:rFonts w:asciiTheme="majorHAnsi" w:hAnsiTheme="majorHAnsi"/>
          <w:b/>
        </w:rPr>
        <w:t xml:space="preserve"> Karlovarského</w:t>
      </w:r>
      <w:proofErr w:type="gramEnd"/>
      <w:r w:rsidR="00481F79">
        <w:rPr>
          <w:rFonts w:asciiTheme="majorHAnsi" w:hAnsiTheme="majorHAnsi"/>
          <w:b/>
        </w:rPr>
        <w:t xml:space="preserve"> kraje, a.s., Na Vlečce 177, 360 01 </w:t>
      </w:r>
      <w:proofErr w:type="spellStart"/>
      <w:r w:rsidR="00481F79">
        <w:rPr>
          <w:rFonts w:asciiTheme="majorHAnsi" w:hAnsiTheme="majorHAnsi"/>
          <w:b/>
        </w:rPr>
        <w:t>Otovice</w:t>
      </w:r>
      <w:proofErr w:type="spellEnd"/>
    </w:p>
    <w:p w:rsidR="00BC1176" w:rsidRDefault="00BC1176" w:rsidP="00BC1176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Kritérium:</w:t>
      </w:r>
      <w:r>
        <w:rPr>
          <w:rFonts w:asciiTheme="majorHAnsi" w:hAnsiTheme="majorHAnsi"/>
        </w:rPr>
        <w:tab/>
        <w:t>- cena 321.086,- Kč</w:t>
      </w:r>
    </w:p>
    <w:p w:rsidR="00BC1176" w:rsidRDefault="00BC1176" w:rsidP="00BC1176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-záruka /</w:t>
      </w:r>
    </w:p>
    <w:p w:rsidR="00BC1176" w:rsidRPr="000814D9" w:rsidRDefault="00BC1176" w:rsidP="00BC1176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- reference /</w:t>
      </w:r>
    </w:p>
    <w:p w:rsidR="00BC1176" w:rsidRPr="00BC1176" w:rsidRDefault="00BC1176" w:rsidP="00BC1176">
      <w:pPr>
        <w:rPr>
          <w:rFonts w:asciiTheme="majorHAnsi" w:hAnsiTheme="majorHAnsi"/>
          <w:b/>
        </w:rPr>
      </w:pPr>
      <w:r w:rsidRPr="00BC1176">
        <w:rPr>
          <w:rFonts w:asciiTheme="majorHAnsi" w:hAnsiTheme="majorHAnsi"/>
          <w:b/>
        </w:rPr>
        <w:t xml:space="preserve">Nabídka č. </w:t>
      </w:r>
      <w:r>
        <w:rPr>
          <w:rFonts w:asciiTheme="majorHAnsi" w:hAnsiTheme="majorHAnsi"/>
          <w:b/>
        </w:rPr>
        <w:t>4 –</w:t>
      </w:r>
      <w:proofErr w:type="spellStart"/>
      <w:r>
        <w:rPr>
          <w:rFonts w:asciiTheme="majorHAnsi" w:hAnsiTheme="majorHAnsi"/>
          <w:b/>
        </w:rPr>
        <w:t>příl.č</w:t>
      </w:r>
      <w:proofErr w:type="spellEnd"/>
      <w:r>
        <w:rPr>
          <w:rFonts w:asciiTheme="majorHAnsi" w:hAnsiTheme="majorHAnsi"/>
          <w:b/>
        </w:rPr>
        <w:t>. 10</w:t>
      </w:r>
      <w:r w:rsidRPr="00BC1176">
        <w:rPr>
          <w:rFonts w:asciiTheme="majorHAnsi" w:hAnsiTheme="majorHAnsi"/>
          <w:b/>
        </w:rPr>
        <w:t xml:space="preserve">  :</w:t>
      </w:r>
      <w:r>
        <w:rPr>
          <w:rFonts w:asciiTheme="majorHAnsi" w:hAnsiTheme="majorHAnsi"/>
          <w:b/>
        </w:rPr>
        <w:t xml:space="preserve"> KONOPAV s.r.</w:t>
      </w:r>
      <w:proofErr w:type="gramStart"/>
      <w:r>
        <w:rPr>
          <w:rFonts w:asciiTheme="majorHAnsi" w:hAnsiTheme="majorHAnsi"/>
          <w:b/>
        </w:rPr>
        <w:t>o.</w:t>
      </w:r>
      <w:r w:rsidR="00393BB8">
        <w:rPr>
          <w:rFonts w:asciiTheme="majorHAnsi" w:hAnsiTheme="majorHAnsi"/>
          <w:b/>
        </w:rPr>
        <w:t xml:space="preserve"> </w:t>
      </w:r>
      <w:r w:rsidR="00481F79">
        <w:rPr>
          <w:rFonts w:asciiTheme="majorHAnsi" w:hAnsiTheme="majorHAnsi"/>
          <w:b/>
        </w:rPr>
        <w:t xml:space="preserve">, </w:t>
      </w:r>
      <w:proofErr w:type="spellStart"/>
      <w:r w:rsidR="00481F79">
        <w:rPr>
          <w:rFonts w:asciiTheme="majorHAnsi" w:hAnsiTheme="majorHAnsi"/>
          <w:b/>
        </w:rPr>
        <w:t>Jimlíkov</w:t>
      </w:r>
      <w:proofErr w:type="spellEnd"/>
      <w:proofErr w:type="gramEnd"/>
      <w:r w:rsidR="00481F79">
        <w:rPr>
          <w:rFonts w:asciiTheme="majorHAnsi" w:hAnsiTheme="majorHAnsi"/>
          <w:b/>
        </w:rPr>
        <w:t xml:space="preserve"> 51, 362 25  Nová Role</w:t>
      </w:r>
    </w:p>
    <w:p w:rsidR="00BC1176" w:rsidRDefault="00BC1176" w:rsidP="00BC1176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Kritérium:</w:t>
      </w:r>
      <w:r>
        <w:rPr>
          <w:rFonts w:asciiTheme="majorHAnsi" w:hAnsiTheme="majorHAnsi"/>
        </w:rPr>
        <w:tab/>
        <w:t>- cena 358.000,- Kč</w:t>
      </w:r>
    </w:p>
    <w:p w:rsidR="00BC1176" w:rsidRDefault="00BC1176" w:rsidP="00BC1176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-záruka 2 roky</w:t>
      </w:r>
    </w:p>
    <w:p w:rsidR="00BC1176" w:rsidRDefault="00BC1176" w:rsidP="00BC1176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- </w:t>
      </w:r>
      <w:proofErr w:type="gramStart"/>
      <w:r>
        <w:rPr>
          <w:rFonts w:asciiTheme="majorHAnsi" w:hAnsiTheme="majorHAnsi"/>
        </w:rPr>
        <w:t>reference  /</w:t>
      </w:r>
      <w:proofErr w:type="gramEnd"/>
    </w:p>
    <w:p w:rsidR="00FB4076" w:rsidRDefault="00393BB8" w:rsidP="00BC117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Návrh </w:t>
      </w:r>
      <w:proofErr w:type="gramStart"/>
      <w:r>
        <w:rPr>
          <w:rFonts w:asciiTheme="majorHAnsi" w:hAnsiTheme="majorHAnsi"/>
          <w:b/>
        </w:rPr>
        <w:t>usnesení   č.</w:t>
      </w:r>
      <w:proofErr w:type="gramEnd"/>
      <w:r>
        <w:rPr>
          <w:rFonts w:asciiTheme="majorHAnsi" w:hAnsiTheme="majorHAnsi"/>
          <w:b/>
        </w:rPr>
        <w:t xml:space="preserve"> 6.5.: </w:t>
      </w:r>
      <w:r w:rsidR="00FB4076">
        <w:rPr>
          <w:rFonts w:asciiTheme="majorHAnsi" w:hAnsiTheme="majorHAnsi"/>
          <w:b/>
        </w:rPr>
        <w:t xml:space="preserve">ZO schvalují, </w:t>
      </w:r>
      <w:proofErr w:type="gramStart"/>
      <w:r w:rsidR="00FB4076">
        <w:rPr>
          <w:rFonts w:asciiTheme="majorHAnsi" w:hAnsiTheme="majorHAnsi"/>
          <w:b/>
        </w:rPr>
        <w:t>že  o nabídkách</w:t>
      </w:r>
      <w:proofErr w:type="gramEnd"/>
      <w:r w:rsidR="00FB4076">
        <w:rPr>
          <w:rFonts w:asciiTheme="majorHAnsi" w:hAnsiTheme="majorHAnsi"/>
          <w:b/>
        </w:rPr>
        <w:t xml:space="preserve"> budou hlasovat v pořadí, v jakém jsou zapsány.   </w:t>
      </w:r>
      <w:r>
        <w:rPr>
          <w:rFonts w:asciiTheme="majorHAnsi" w:hAnsiTheme="majorHAnsi"/>
          <w:b/>
        </w:rPr>
        <w:t>Budou přihlížet i ke kvalitě zpracování nabídky.</w:t>
      </w:r>
    </w:p>
    <w:p w:rsidR="00FB4076" w:rsidRDefault="00393BB8" w:rsidP="00BC117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H</w:t>
      </w:r>
      <w:r w:rsidR="00FB4076">
        <w:rPr>
          <w:rFonts w:asciiTheme="majorHAnsi" w:hAnsiTheme="majorHAnsi"/>
          <w:b/>
        </w:rPr>
        <w:t>la</w:t>
      </w:r>
      <w:r>
        <w:rPr>
          <w:rFonts w:asciiTheme="majorHAnsi" w:hAnsiTheme="majorHAnsi"/>
          <w:b/>
        </w:rPr>
        <w:t xml:space="preserve">sování o postupu hlasování o nabídkách:   PRO    5              PROTI 0            ZDRŽELO </w:t>
      </w:r>
      <w:proofErr w:type="gramStart"/>
      <w:r>
        <w:rPr>
          <w:rFonts w:asciiTheme="majorHAnsi" w:hAnsiTheme="majorHAnsi"/>
          <w:b/>
        </w:rPr>
        <w:t>SE   0</w:t>
      </w:r>
      <w:proofErr w:type="gramEnd"/>
      <w:r>
        <w:rPr>
          <w:rFonts w:asciiTheme="majorHAnsi" w:hAnsiTheme="majorHAnsi"/>
          <w:b/>
        </w:rPr>
        <w:t xml:space="preserve"> </w:t>
      </w:r>
    </w:p>
    <w:p w:rsidR="00393BB8" w:rsidRDefault="00393BB8" w:rsidP="00BC1176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Usnesení  č.</w:t>
      </w:r>
      <w:proofErr w:type="gramEnd"/>
      <w:r>
        <w:rPr>
          <w:rFonts w:asciiTheme="majorHAnsi" w:hAnsiTheme="majorHAnsi"/>
          <w:b/>
        </w:rPr>
        <w:t xml:space="preserve"> 6.5. ..SCHVÁLENO jednohlasně</w:t>
      </w:r>
    </w:p>
    <w:p w:rsidR="00393BB8" w:rsidRDefault="00393BB8" w:rsidP="00BC1176">
      <w:pPr>
        <w:rPr>
          <w:rFonts w:asciiTheme="majorHAnsi" w:hAnsiTheme="majorHAnsi"/>
          <w:b/>
        </w:rPr>
      </w:pPr>
    </w:p>
    <w:p w:rsidR="00393BB8" w:rsidRPr="00FB4076" w:rsidRDefault="00393BB8" w:rsidP="00BC117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HLASOVÁNÍ O NABÍDKÁCH:</w:t>
      </w:r>
    </w:p>
    <w:p w:rsidR="00BC1176" w:rsidRPr="00C35C4E" w:rsidRDefault="00BC1176" w:rsidP="00B95011">
      <w:pPr>
        <w:rPr>
          <w:rFonts w:asciiTheme="majorHAnsi" w:hAnsiTheme="majorHAnsi"/>
        </w:rPr>
      </w:pPr>
      <w:r w:rsidRPr="00C35C4E">
        <w:rPr>
          <w:rFonts w:asciiTheme="majorHAnsi" w:hAnsiTheme="majorHAnsi"/>
        </w:rPr>
        <w:t xml:space="preserve">Hlasování pro nabídku </w:t>
      </w:r>
      <w:proofErr w:type="gramStart"/>
      <w:r w:rsidRPr="00C35C4E">
        <w:rPr>
          <w:rFonts w:asciiTheme="majorHAnsi" w:hAnsiTheme="majorHAnsi"/>
        </w:rPr>
        <w:t xml:space="preserve">č.  </w:t>
      </w:r>
      <w:r w:rsidR="00393BB8" w:rsidRPr="00C35C4E">
        <w:rPr>
          <w:rFonts w:asciiTheme="majorHAnsi" w:hAnsiTheme="majorHAnsi"/>
        </w:rPr>
        <w:t xml:space="preserve">   1</w:t>
      </w:r>
      <w:r w:rsidRPr="00C35C4E">
        <w:rPr>
          <w:rFonts w:asciiTheme="majorHAnsi" w:hAnsiTheme="majorHAnsi"/>
        </w:rPr>
        <w:t xml:space="preserve"> :    …</w:t>
      </w:r>
      <w:proofErr w:type="gramEnd"/>
      <w:r w:rsidRPr="00C35C4E">
        <w:rPr>
          <w:rFonts w:asciiTheme="majorHAnsi" w:hAnsiTheme="majorHAnsi"/>
        </w:rPr>
        <w:t>. Souhlas = PRO</w:t>
      </w:r>
      <w:r w:rsidR="00FB4076" w:rsidRPr="00C35C4E">
        <w:rPr>
          <w:rFonts w:asciiTheme="majorHAnsi" w:hAnsiTheme="majorHAnsi"/>
        </w:rPr>
        <w:t>:</w:t>
      </w:r>
      <w:r w:rsidRPr="00C35C4E">
        <w:rPr>
          <w:rFonts w:asciiTheme="majorHAnsi" w:hAnsiTheme="majorHAnsi"/>
        </w:rPr>
        <w:t xml:space="preserve"> </w:t>
      </w:r>
      <w:r w:rsidR="00393BB8" w:rsidRPr="00C35C4E">
        <w:rPr>
          <w:rFonts w:asciiTheme="majorHAnsi" w:hAnsiTheme="majorHAnsi"/>
        </w:rPr>
        <w:t>0</w:t>
      </w:r>
      <w:r w:rsidR="00393BB8" w:rsidRPr="00C35C4E">
        <w:rPr>
          <w:rFonts w:asciiTheme="majorHAnsi" w:hAnsiTheme="majorHAnsi"/>
        </w:rPr>
        <w:tab/>
        <w:t xml:space="preserve">               </w:t>
      </w:r>
      <w:r w:rsidR="00393BB8" w:rsidRPr="00C35C4E">
        <w:rPr>
          <w:rFonts w:asciiTheme="majorHAnsi" w:hAnsiTheme="majorHAnsi"/>
        </w:rPr>
        <w:tab/>
        <w:t>PROTI:5</w:t>
      </w:r>
      <w:r w:rsidR="00393BB8" w:rsidRPr="00C35C4E">
        <w:rPr>
          <w:rFonts w:asciiTheme="majorHAnsi" w:hAnsiTheme="majorHAnsi"/>
        </w:rPr>
        <w:tab/>
        <w:t>Z</w:t>
      </w:r>
      <w:r w:rsidR="00FB4076" w:rsidRPr="00C35C4E">
        <w:rPr>
          <w:rFonts w:asciiTheme="majorHAnsi" w:hAnsiTheme="majorHAnsi"/>
        </w:rPr>
        <w:t>DRŽEL SE:</w:t>
      </w:r>
      <w:r w:rsidR="00393BB8" w:rsidRPr="00C35C4E">
        <w:rPr>
          <w:rFonts w:asciiTheme="majorHAnsi" w:hAnsiTheme="majorHAnsi"/>
        </w:rPr>
        <w:t>0</w:t>
      </w:r>
    </w:p>
    <w:p w:rsidR="00393BB8" w:rsidRPr="00C35C4E" w:rsidRDefault="00393BB8" w:rsidP="00393BB8">
      <w:pPr>
        <w:rPr>
          <w:rFonts w:asciiTheme="majorHAnsi" w:hAnsiTheme="majorHAnsi"/>
        </w:rPr>
      </w:pPr>
      <w:r w:rsidRPr="00C35C4E">
        <w:rPr>
          <w:rFonts w:asciiTheme="majorHAnsi" w:hAnsiTheme="majorHAnsi"/>
        </w:rPr>
        <w:t xml:space="preserve">Hlasování pro nabídku </w:t>
      </w:r>
      <w:proofErr w:type="gramStart"/>
      <w:r w:rsidRPr="00C35C4E">
        <w:rPr>
          <w:rFonts w:asciiTheme="majorHAnsi" w:hAnsiTheme="majorHAnsi"/>
        </w:rPr>
        <w:t>č.     2:    …</w:t>
      </w:r>
      <w:proofErr w:type="gramEnd"/>
      <w:r w:rsidRPr="00C35C4E">
        <w:rPr>
          <w:rFonts w:asciiTheme="majorHAnsi" w:hAnsiTheme="majorHAnsi"/>
        </w:rPr>
        <w:t>. Souhlas = PRO: 0</w:t>
      </w:r>
      <w:r w:rsidRPr="00C35C4E">
        <w:rPr>
          <w:rFonts w:asciiTheme="majorHAnsi" w:hAnsiTheme="majorHAnsi"/>
        </w:rPr>
        <w:tab/>
        <w:t xml:space="preserve">               </w:t>
      </w:r>
      <w:r w:rsidRPr="00C35C4E">
        <w:rPr>
          <w:rFonts w:asciiTheme="majorHAnsi" w:hAnsiTheme="majorHAnsi"/>
        </w:rPr>
        <w:tab/>
        <w:t>PROTI:5</w:t>
      </w:r>
      <w:r w:rsidRPr="00C35C4E">
        <w:rPr>
          <w:rFonts w:asciiTheme="majorHAnsi" w:hAnsiTheme="majorHAnsi"/>
        </w:rPr>
        <w:tab/>
        <w:t>ZDRŽEL SE:0</w:t>
      </w:r>
    </w:p>
    <w:p w:rsidR="00393BB8" w:rsidRPr="00C35C4E" w:rsidRDefault="00393BB8" w:rsidP="00393BB8">
      <w:pPr>
        <w:rPr>
          <w:rFonts w:asciiTheme="majorHAnsi" w:hAnsiTheme="majorHAnsi"/>
        </w:rPr>
      </w:pPr>
      <w:r w:rsidRPr="00C35C4E">
        <w:rPr>
          <w:rFonts w:asciiTheme="majorHAnsi" w:hAnsiTheme="majorHAnsi"/>
        </w:rPr>
        <w:t xml:space="preserve">Hlasování pro nabídku </w:t>
      </w:r>
      <w:proofErr w:type="gramStart"/>
      <w:r w:rsidRPr="00C35C4E">
        <w:rPr>
          <w:rFonts w:asciiTheme="majorHAnsi" w:hAnsiTheme="majorHAnsi"/>
        </w:rPr>
        <w:t>č.    3 :    …</w:t>
      </w:r>
      <w:proofErr w:type="gramEnd"/>
      <w:r w:rsidRPr="00C35C4E">
        <w:rPr>
          <w:rFonts w:asciiTheme="majorHAnsi" w:hAnsiTheme="majorHAnsi"/>
        </w:rPr>
        <w:t>. Souhlas = PRO: 0</w:t>
      </w:r>
      <w:r w:rsidRPr="00C35C4E">
        <w:rPr>
          <w:rFonts w:asciiTheme="majorHAnsi" w:hAnsiTheme="majorHAnsi"/>
        </w:rPr>
        <w:tab/>
        <w:t xml:space="preserve">               </w:t>
      </w:r>
      <w:r w:rsidRPr="00C35C4E">
        <w:rPr>
          <w:rFonts w:asciiTheme="majorHAnsi" w:hAnsiTheme="majorHAnsi"/>
        </w:rPr>
        <w:tab/>
        <w:t>PROTI:5</w:t>
      </w:r>
      <w:r w:rsidRPr="00C35C4E">
        <w:rPr>
          <w:rFonts w:asciiTheme="majorHAnsi" w:hAnsiTheme="majorHAnsi"/>
        </w:rPr>
        <w:tab/>
        <w:t>ZDRŽEL SE:0</w:t>
      </w:r>
    </w:p>
    <w:p w:rsidR="00393BB8" w:rsidRPr="00C35C4E" w:rsidRDefault="00393BB8" w:rsidP="00393BB8">
      <w:pPr>
        <w:rPr>
          <w:rFonts w:asciiTheme="majorHAnsi" w:hAnsiTheme="majorHAnsi"/>
        </w:rPr>
      </w:pPr>
      <w:r w:rsidRPr="00C35C4E">
        <w:rPr>
          <w:rFonts w:asciiTheme="majorHAnsi" w:hAnsiTheme="majorHAnsi"/>
        </w:rPr>
        <w:lastRenderedPageBreak/>
        <w:t xml:space="preserve">Hlasování pro nabídku </w:t>
      </w:r>
      <w:proofErr w:type="gramStart"/>
      <w:r w:rsidRPr="00C35C4E">
        <w:rPr>
          <w:rFonts w:asciiTheme="majorHAnsi" w:hAnsiTheme="majorHAnsi"/>
        </w:rPr>
        <w:t>č.    4 :    …</w:t>
      </w:r>
      <w:proofErr w:type="gramEnd"/>
      <w:r w:rsidRPr="00C35C4E">
        <w:rPr>
          <w:rFonts w:asciiTheme="majorHAnsi" w:hAnsiTheme="majorHAnsi"/>
        </w:rPr>
        <w:t>. Souhlas = PRO: 5</w:t>
      </w:r>
      <w:r w:rsidRPr="00C35C4E">
        <w:rPr>
          <w:rFonts w:asciiTheme="majorHAnsi" w:hAnsiTheme="majorHAnsi"/>
        </w:rPr>
        <w:tab/>
        <w:t xml:space="preserve">               </w:t>
      </w:r>
      <w:r w:rsidRPr="00C35C4E">
        <w:rPr>
          <w:rFonts w:asciiTheme="majorHAnsi" w:hAnsiTheme="majorHAnsi"/>
        </w:rPr>
        <w:tab/>
        <w:t>PROTI:0</w:t>
      </w:r>
      <w:r w:rsidRPr="00C35C4E">
        <w:rPr>
          <w:rFonts w:asciiTheme="majorHAnsi" w:hAnsiTheme="majorHAnsi"/>
        </w:rPr>
        <w:tab/>
        <w:t>ZDRŽEL SE:0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proofErr w:type="gramStart"/>
      <w:r w:rsidR="00C35C4E">
        <w:rPr>
          <w:rFonts w:asciiTheme="majorHAnsi" w:hAnsiTheme="majorHAnsi" w:cs="Calibri"/>
          <w:b/>
          <w:i/>
          <w:color w:val="000000" w:themeColor="text1"/>
        </w:rPr>
        <w:t>6.6.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BC1176">
        <w:rPr>
          <w:rFonts w:asciiTheme="majorHAnsi" w:hAnsiTheme="majorHAnsi" w:cs="Calibri"/>
          <w:b/>
          <w:i/>
          <w:color w:val="000000" w:themeColor="text1"/>
        </w:rPr>
        <w:tab/>
      </w:r>
      <w:r w:rsidR="00C35C4E">
        <w:rPr>
          <w:rFonts w:asciiTheme="majorHAnsi" w:hAnsiTheme="majorHAnsi" w:cs="Calibri"/>
          <w:b/>
          <w:i/>
          <w:color w:val="000000" w:themeColor="text1"/>
        </w:rPr>
        <w:t>ZO</w:t>
      </w:r>
      <w:proofErr w:type="gramEnd"/>
      <w:r w:rsidR="00C35C4E">
        <w:rPr>
          <w:rFonts w:asciiTheme="majorHAnsi" w:hAnsiTheme="majorHAnsi" w:cs="Calibri"/>
          <w:b/>
          <w:i/>
          <w:color w:val="000000" w:themeColor="text1"/>
        </w:rPr>
        <w:t xml:space="preserve"> schvaluje nabídku č. 4, tedy nabídku firmy KONOPAV s.r.o.</w:t>
      </w:r>
      <w:r w:rsidR="00481F79">
        <w:rPr>
          <w:rFonts w:asciiTheme="majorHAnsi" w:hAnsiTheme="majorHAnsi" w:cs="Calibri"/>
          <w:b/>
          <w:i/>
          <w:color w:val="000000" w:themeColor="text1"/>
        </w:rPr>
        <w:t xml:space="preserve">, </w:t>
      </w:r>
      <w:proofErr w:type="spellStart"/>
      <w:r w:rsidR="00481F79">
        <w:rPr>
          <w:rFonts w:asciiTheme="majorHAnsi" w:hAnsiTheme="majorHAnsi" w:cs="Calibri"/>
          <w:b/>
          <w:i/>
          <w:color w:val="000000" w:themeColor="text1"/>
        </w:rPr>
        <w:t>Jimlíkov</w:t>
      </w:r>
      <w:proofErr w:type="spellEnd"/>
      <w:r w:rsidR="00481F79">
        <w:rPr>
          <w:rFonts w:asciiTheme="majorHAnsi" w:hAnsiTheme="majorHAnsi" w:cs="Calibri"/>
          <w:b/>
          <w:i/>
          <w:color w:val="000000" w:themeColor="text1"/>
        </w:rPr>
        <w:t xml:space="preserve"> 51, 362 25 Nová Role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PRO </w:t>
      </w:r>
      <w:r w:rsidR="00C35C4E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>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  <w:t>U</w:t>
      </w:r>
      <w:r w:rsidR="00A839C3">
        <w:rPr>
          <w:rFonts w:asciiTheme="majorHAnsi" w:hAnsiTheme="majorHAnsi"/>
          <w:b/>
        </w:rPr>
        <w:t xml:space="preserve">SNESENÍ č. </w:t>
      </w:r>
      <w:r w:rsidR="00C35C4E">
        <w:rPr>
          <w:rFonts w:asciiTheme="majorHAnsi" w:hAnsiTheme="majorHAnsi"/>
          <w:b/>
        </w:rPr>
        <w:t>6.6</w:t>
      </w:r>
      <w:r w:rsidR="0007397C">
        <w:rPr>
          <w:rFonts w:asciiTheme="majorHAnsi" w:hAnsiTheme="majorHAnsi"/>
          <w:b/>
        </w:rPr>
        <w:t xml:space="preserve">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7397C" w:rsidRDefault="0007397C" w:rsidP="00B95011">
      <w:pPr>
        <w:rPr>
          <w:rFonts w:asciiTheme="majorHAnsi" w:hAnsiTheme="majorHAnsi"/>
          <w:b/>
        </w:rPr>
      </w:pPr>
    </w:p>
    <w:p w:rsidR="003F6442" w:rsidRDefault="00A839C3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:rsidR="008B5D0E" w:rsidRPr="007A2A67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C35C4E">
        <w:rPr>
          <w:rFonts w:asciiTheme="majorHAnsi" w:hAnsiTheme="majorHAnsi" w:cs="Calibri"/>
          <w:b/>
          <w:i/>
          <w:color w:val="000000" w:themeColor="text1"/>
        </w:rPr>
        <w:t>v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proofErr w:type="gramStart"/>
      <w:r w:rsidR="00C35C4E">
        <w:rPr>
          <w:rFonts w:asciiTheme="majorHAnsi" w:hAnsiTheme="majorHAnsi" w:cs="Calibri"/>
          <w:b/>
          <w:i/>
          <w:color w:val="000000" w:themeColor="text1"/>
        </w:rPr>
        <w:t>10</w:t>
      </w:r>
      <w:r w:rsidR="007832ED">
        <w:rPr>
          <w:rFonts w:asciiTheme="majorHAnsi" w:hAnsiTheme="majorHAnsi" w:cs="Calibri"/>
          <w:b/>
          <w:i/>
          <w:color w:val="000000" w:themeColor="text1"/>
        </w:rPr>
        <w:t>:</w:t>
      </w:r>
      <w:r w:rsidR="00C35C4E">
        <w:rPr>
          <w:rFonts w:asciiTheme="majorHAnsi" w:hAnsiTheme="majorHAnsi" w:cs="Calibri"/>
          <w:b/>
          <w:i/>
          <w:color w:val="000000" w:themeColor="text1"/>
        </w:rPr>
        <w:t>15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  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</w:t>
      </w:r>
      <w:proofErr w:type="gramEnd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Veškeré číslované přílohy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jsou součástí </w:t>
      </w:r>
      <w:proofErr w:type="gramStart"/>
      <w:r w:rsidR="009F0CFA">
        <w:rPr>
          <w:rFonts w:asciiTheme="majorHAnsi" w:hAnsiTheme="majorHAnsi" w:cs="Calibri"/>
          <w:b/>
          <w:i/>
          <w:color w:val="000000" w:themeColor="text1"/>
        </w:rPr>
        <w:t xml:space="preserve">PÍSEMNÉHO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vyhotovení</w:t>
      </w:r>
      <w:proofErr w:type="gramEnd"/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 tohoto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„</w:t>
      </w:r>
      <w:r w:rsidR="009F0CFA">
        <w:rPr>
          <w:rFonts w:asciiTheme="majorHAnsi" w:hAnsiTheme="majorHAnsi" w:cs="Calibri"/>
          <w:b/>
          <w:i/>
          <w:color w:val="000000" w:themeColor="text1"/>
        </w:rPr>
        <w:t>USNESENÍ (zápisu)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“  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z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veřejného zasedání.</w:t>
      </w:r>
      <w:r w:rsidR="009F0CFA">
        <w:rPr>
          <w:rFonts w:asciiTheme="majorHAnsi" w:hAnsiTheme="majorHAnsi" w:cs="Calibri"/>
          <w:b/>
          <w:i/>
          <w:color w:val="000000" w:themeColor="text1"/>
        </w:rPr>
        <w:t xml:space="preserve"> </w:t>
      </w:r>
    </w:p>
    <w:p w:rsidR="005C458B" w:rsidRPr="007A2A67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C35C4E">
        <w:rPr>
          <w:rFonts w:asciiTheme="majorHAnsi" w:hAnsiTheme="majorHAnsi"/>
        </w:rPr>
        <w:t xml:space="preserve"> </w:t>
      </w:r>
      <w:proofErr w:type="gramStart"/>
      <w:r w:rsidR="00C35C4E">
        <w:rPr>
          <w:rFonts w:asciiTheme="majorHAnsi" w:hAnsiTheme="majorHAnsi"/>
        </w:rPr>
        <w:t>12.9</w:t>
      </w:r>
      <w:r w:rsidR="009B7062">
        <w:rPr>
          <w:rFonts w:asciiTheme="majorHAnsi" w:hAnsiTheme="majorHAnsi"/>
        </w:rPr>
        <w:t>.</w:t>
      </w:r>
      <w:r w:rsidR="00770A7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2019</w:t>
      </w:r>
      <w:proofErr w:type="gramEnd"/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       </w:t>
      </w:r>
      <w:r w:rsidR="009F0CFA">
        <w:rPr>
          <w:rFonts w:asciiTheme="majorHAnsi" w:hAnsiTheme="majorHAnsi"/>
        </w:rPr>
        <w:t xml:space="preserve">           </w:t>
      </w:r>
      <w:r w:rsidR="00C35C4E">
        <w:rPr>
          <w:rFonts w:asciiTheme="majorHAnsi" w:hAnsiTheme="majorHAnsi"/>
        </w:rPr>
        <w:t xml:space="preserve">Tomáš </w:t>
      </w:r>
      <w:proofErr w:type="gramStart"/>
      <w:r w:rsidR="00C35C4E">
        <w:rPr>
          <w:rFonts w:asciiTheme="majorHAnsi" w:hAnsiTheme="majorHAnsi"/>
        </w:rPr>
        <w:t>Jelínek</w:t>
      </w:r>
      <w:r w:rsidR="009F0CFA">
        <w:rPr>
          <w:rFonts w:asciiTheme="majorHAnsi" w:hAnsiTheme="majorHAnsi"/>
        </w:rPr>
        <w:t xml:space="preserve">        </w:t>
      </w:r>
      <w:r w:rsidRPr="007A2A67">
        <w:rPr>
          <w:rFonts w:asciiTheme="majorHAnsi" w:hAnsiTheme="majorHAnsi"/>
        </w:rPr>
        <w:t>…</w:t>
      </w:r>
      <w:proofErr w:type="gramEnd"/>
      <w:r w:rsidRPr="007A2A67">
        <w:rPr>
          <w:rFonts w:asciiTheme="majorHAnsi" w:hAnsiTheme="majorHAnsi"/>
        </w:rPr>
        <w:t>…………………………………….</w:t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  </w:t>
      </w:r>
      <w:r w:rsidR="00B95011">
        <w:rPr>
          <w:rFonts w:asciiTheme="majorHAnsi" w:hAnsiTheme="majorHAnsi"/>
        </w:rPr>
        <w:t xml:space="preserve">     </w:t>
      </w:r>
      <w:r w:rsidR="009F0CFA">
        <w:rPr>
          <w:rFonts w:asciiTheme="majorHAnsi" w:hAnsiTheme="majorHAnsi"/>
        </w:rPr>
        <w:t xml:space="preserve">        </w:t>
      </w:r>
      <w:r w:rsidR="00C35C4E">
        <w:rPr>
          <w:rFonts w:asciiTheme="majorHAnsi" w:hAnsiTheme="majorHAnsi"/>
        </w:rPr>
        <w:t xml:space="preserve">Ivana </w:t>
      </w:r>
      <w:proofErr w:type="spellStart"/>
      <w:r w:rsidR="00C35C4E">
        <w:rPr>
          <w:rFonts w:asciiTheme="majorHAnsi" w:hAnsiTheme="majorHAnsi"/>
        </w:rPr>
        <w:t>Přiklopilová</w:t>
      </w:r>
      <w:proofErr w:type="spellEnd"/>
      <w:r w:rsidR="00C35C4E">
        <w:rPr>
          <w:rFonts w:asciiTheme="majorHAnsi" w:hAnsiTheme="majorHAnsi"/>
        </w:rPr>
        <w:t xml:space="preserve"> </w:t>
      </w:r>
      <w:r w:rsidR="009F0CFA">
        <w:rPr>
          <w:rFonts w:asciiTheme="majorHAnsi" w:hAnsiTheme="majorHAnsi"/>
        </w:rPr>
        <w:t xml:space="preserve">    </w:t>
      </w:r>
      <w:r w:rsidR="00B95011">
        <w:rPr>
          <w:rFonts w:asciiTheme="majorHAnsi" w:hAnsiTheme="majorHAnsi"/>
        </w:rPr>
        <w:t xml:space="preserve">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…………………………………………….</w:t>
      </w:r>
      <w:r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Default="009F0CFA" w:rsidP="005C458B">
      <w:pPr>
        <w:ind w:left="567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770A70"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="00770A70"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="00770A70"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9F0CFA" w:rsidRPr="007A2A67" w:rsidRDefault="009F0CFA" w:rsidP="005C458B">
      <w:pPr>
        <w:ind w:left="5676"/>
        <w:rPr>
          <w:rFonts w:asciiTheme="majorHAnsi" w:hAnsiTheme="majorHAnsi"/>
        </w:rPr>
      </w:pP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r w:rsidR="00C35C4E">
        <w:rPr>
          <w:rFonts w:asciiTheme="majorHAnsi" w:hAnsiTheme="majorHAnsi"/>
        </w:rPr>
        <w:t xml:space="preserve"> </w:t>
      </w:r>
      <w:proofErr w:type="gramStart"/>
      <w:r w:rsidR="00C35C4E">
        <w:rPr>
          <w:rFonts w:asciiTheme="majorHAnsi" w:hAnsiTheme="majorHAnsi"/>
        </w:rPr>
        <w:t>14.9.</w:t>
      </w:r>
      <w:r w:rsidR="00EC5851">
        <w:rPr>
          <w:rFonts w:asciiTheme="majorHAnsi" w:hAnsiTheme="majorHAnsi"/>
        </w:rPr>
        <w:t>2019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   2019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5A72D7" w:rsidRPr="007A2A67" w:rsidRDefault="0073609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Přílohy jsou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k nahlédnutí na OÚ</w:t>
      </w:r>
      <w:r w:rsidR="00770A70" w:rsidRPr="007A2A67">
        <w:rPr>
          <w:rFonts w:asciiTheme="majorHAnsi" w:hAnsiTheme="majorHAnsi"/>
        </w:rPr>
        <w:t xml:space="preserve"> a jsou součástí tohoto usnesení. </w:t>
      </w:r>
      <w:r w:rsidR="005A72D7" w:rsidRPr="007A2A67">
        <w:rPr>
          <w:rFonts w:asciiTheme="majorHAnsi" w:hAnsiTheme="majorHAnsi"/>
        </w:rPr>
        <w:t>Usnesení (zápis) je vyhotoveno ve třech výtiscích a všechna mají váhu originálu</w:t>
      </w:r>
    </w:p>
    <w:p w:rsidR="00770A70" w:rsidRPr="007A2A67" w:rsidRDefault="00B95011" w:rsidP="00236990">
      <w:p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Termín       </w:t>
      </w:r>
      <w:r w:rsidR="00C35C4E">
        <w:rPr>
          <w:rFonts w:asciiTheme="majorHAnsi" w:hAnsiTheme="majorHAnsi"/>
        </w:rPr>
        <w:t>7</w:t>
      </w:r>
      <w:r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. VZ byl stanoven </w:t>
      </w:r>
      <w:r w:rsidR="003F6442">
        <w:rPr>
          <w:rFonts w:asciiTheme="majorHAnsi" w:hAnsiTheme="majorHAnsi"/>
        </w:rPr>
        <w:t xml:space="preserve">na </w:t>
      </w:r>
      <w:r w:rsidR="00EC5851">
        <w:rPr>
          <w:rFonts w:asciiTheme="majorHAnsi" w:hAnsiTheme="majorHAnsi"/>
        </w:rPr>
        <w:t xml:space="preserve"> </w:t>
      </w:r>
      <w:proofErr w:type="gramStart"/>
      <w:r w:rsidR="00C35C4E">
        <w:rPr>
          <w:rFonts w:asciiTheme="majorHAnsi" w:hAnsiTheme="majorHAnsi"/>
        </w:rPr>
        <w:t>7.10.2019</w:t>
      </w:r>
      <w:proofErr w:type="gramEnd"/>
    </w:p>
    <w:sectPr w:rsidR="00770A70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7397C"/>
    <w:rsid w:val="00077B02"/>
    <w:rsid w:val="00080752"/>
    <w:rsid w:val="00081291"/>
    <w:rsid w:val="000814D9"/>
    <w:rsid w:val="00094712"/>
    <w:rsid w:val="000A4FF9"/>
    <w:rsid w:val="00107587"/>
    <w:rsid w:val="001533AC"/>
    <w:rsid w:val="001569FD"/>
    <w:rsid w:val="00174940"/>
    <w:rsid w:val="001A3902"/>
    <w:rsid w:val="001A52F0"/>
    <w:rsid w:val="001A68FD"/>
    <w:rsid w:val="001B445B"/>
    <w:rsid w:val="001D5E8B"/>
    <w:rsid w:val="001D6B15"/>
    <w:rsid w:val="002152D5"/>
    <w:rsid w:val="00236990"/>
    <w:rsid w:val="00246A3A"/>
    <w:rsid w:val="0026703C"/>
    <w:rsid w:val="00295AA0"/>
    <w:rsid w:val="002A2156"/>
    <w:rsid w:val="002A3C26"/>
    <w:rsid w:val="002B4BFD"/>
    <w:rsid w:val="002D0158"/>
    <w:rsid w:val="002E33BC"/>
    <w:rsid w:val="002F637A"/>
    <w:rsid w:val="00302B70"/>
    <w:rsid w:val="003034B0"/>
    <w:rsid w:val="003159A6"/>
    <w:rsid w:val="00325C04"/>
    <w:rsid w:val="00365548"/>
    <w:rsid w:val="00384826"/>
    <w:rsid w:val="00393BB8"/>
    <w:rsid w:val="003A10AF"/>
    <w:rsid w:val="003A1B16"/>
    <w:rsid w:val="003B2250"/>
    <w:rsid w:val="003C0EF0"/>
    <w:rsid w:val="003D1258"/>
    <w:rsid w:val="003D320A"/>
    <w:rsid w:val="003E533E"/>
    <w:rsid w:val="003F6442"/>
    <w:rsid w:val="00443D42"/>
    <w:rsid w:val="004456EA"/>
    <w:rsid w:val="004502ED"/>
    <w:rsid w:val="0045471F"/>
    <w:rsid w:val="00465C35"/>
    <w:rsid w:val="00477673"/>
    <w:rsid w:val="00481F79"/>
    <w:rsid w:val="00492002"/>
    <w:rsid w:val="00492AB2"/>
    <w:rsid w:val="004C044B"/>
    <w:rsid w:val="004D07E5"/>
    <w:rsid w:val="004D3BFF"/>
    <w:rsid w:val="004E2D56"/>
    <w:rsid w:val="004F47A7"/>
    <w:rsid w:val="00502ACE"/>
    <w:rsid w:val="005112AA"/>
    <w:rsid w:val="00546142"/>
    <w:rsid w:val="005473E5"/>
    <w:rsid w:val="005A72D7"/>
    <w:rsid w:val="005B7C4B"/>
    <w:rsid w:val="005C458B"/>
    <w:rsid w:val="005E30E9"/>
    <w:rsid w:val="006508BD"/>
    <w:rsid w:val="00667098"/>
    <w:rsid w:val="00674310"/>
    <w:rsid w:val="00675C72"/>
    <w:rsid w:val="00682540"/>
    <w:rsid w:val="00690720"/>
    <w:rsid w:val="006B57D2"/>
    <w:rsid w:val="006D5A7B"/>
    <w:rsid w:val="0071079D"/>
    <w:rsid w:val="00713526"/>
    <w:rsid w:val="00715B31"/>
    <w:rsid w:val="00717177"/>
    <w:rsid w:val="007172E1"/>
    <w:rsid w:val="00730183"/>
    <w:rsid w:val="00736097"/>
    <w:rsid w:val="00753661"/>
    <w:rsid w:val="00770A70"/>
    <w:rsid w:val="007722DB"/>
    <w:rsid w:val="00773DE6"/>
    <w:rsid w:val="00777480"/>
    <w:rsid w:val="007832ED"/>
    <w:rsid w:val="0078523E"/>
    <w:rsid w:val="007858C3"/>
    <w:rsid w:val="007A2A67"/>
    <w:rsid w:val="007A3431"/>
    <w:rsid w:val="007C2D45"/>
    <w:rsid w:val="007C3071"/>
    <w:rsid w:val="007C699D"/>
    <w:rsid w:val="007F34EE"/>
    <w:rsid w:val="00883ED7"/>
    <w:rsid w:val="008A5C91"/>
    <w:rsid w:val="008A5CC6"/>
    <w:rsid w:val="008B5D0E"/>
    <w:rsid w:val="008B6D5A"/>
    <w:rsid w:val="008C3175"/>
    <w:rsid w:val="008D2406"/>
    <w:rsid w:val="008D46B8"/>
    <w:rsid w:val="008E3BCA"/>
    <w:rsid w:val="008E4054"/>
    <w:rsid w:val="00900EF0"/>
    <w:rsid w:val="009032E6"/>
    <w:rsid w:val="00903320"/>
    <w:rsid w:val="009225E6"/>
    <w:rsid w:val="00942065"/>
    <w:rsid w:val="00947523"/>
    <w:rsid w:val="009559FE"/>
    <w:rsid w:val="00972FBC"/>
    <w:rsid w:val="009831A9"/>
    <w:rsid w:val="009A6C34"/>
    <w:rsid w:val="009B4D7A"/>
    <w:rsid w:val="009B7062"/>
    <w:rsid w:val="009E61F3"/>
    <w:rsid w:val="009F0CFA"/>
    <w:rsid w:val="009F7F10"/>
    <w:rsid w:val="00A26FB0"/>
    <w:rsid w:val="00A41BF0"/>
    <w:rsid w:val="00A6161E"/>
    <w:rsid w:val="00A6270C"/>
    <w:rsid w:val="00A839C3"/>
    <w:rsid w:val="00A84790"/>
    <w:rsid w:val="00AD42A2"/>
    <w:rsid w:val="00AE6E47"/>
    <w:rsid w:val="00AE729B"/>
    <w:rsid w:val="00B00094"/>
    <w:rsid w:val="00B15637"/>
    <w:rsid w:val="00B1631E"/>
    <w:rsid w:val="00B64466"/>
    <w:rsid w:val="00B95011"/>
    <w:rsid w:val="00BA6C80"/>
    <w:rsid w:val="00BB6510"/>
    <w:rsid w:val="00BC1176"/>
    <w:rsid w:val="00BC635A"/>
    <w:rsid w:val="00BF5599"/>
    <w:rsid w:val="00C35C4E"/>
    <w:rsid w:val="00C45D92"/>
    <w:rsid w:val="00C65858"/>
    <w:rsid w:val="00C75420"/>
    <w:rsid w:val="00CA273D"/>
    <w:rsid w:val="00CA57C6"/>
    <w:rsid w:val="00CC61BF"/>
    <w:rsid w:val="00CE7A9A"/>
    <w:rsid w:val="00D0718F"/>
    <w:rsid w:val="00D13062"/>
    <w:rsid w:val="00D14782"/>
    <w:rsid w:val="00D15B10"/>
    <w:rsid w:val="00D64780"/>
    <w:rsid w:val="00D71E22"/>
    <w:rsid w:val="00D90A37"/>
    <w:rsid w:val="00E11BDD"/>
    <w:rsid w:val="00E1694A"/>
    <w:rsid w:val="00E22962"/>
    <w:rsid w:val="00E841C4"/>
    <w:rsid w:val="00E96FAA"/>
    <w:rsid w:val="00EB1D07"/>
    <w:rsid w:val="00EC1FB0"/>
    <w:rsid w:val="00EC5851"/>
    <w:rsid w:val="00EF588E"/>
    <w:rsid w:val="00F36766"/>
    <w:rsid w:val="00F37AB5"/>
    <w:rsid w:val="00F6222A"/>
    <w:rsid w:val="00F74154"/>
    <w:rsid w:val="00F81835"/>
    <w:rsid w:val="00F855FD"/>
    <w:rsid w:val="00FB4076"/>
    <w:rsid w:val="00FC2EB7"/>
    <w:rsid w:val="00FC7ED7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41B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r&#225;nk&#225;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970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2019-09-14T13:10:00Z</cp:lastPrinted>
  <dcterms:created xsi:type="dcterms:W3CDTF">2019-09-16T16:12:00Z</dcterms:created>
  <dcterms:modified xsi:type="dcterms:W3CDTF">2019-09-16T16:12:00Z</dcterms:modified>
</cp:coreProperties>
</file>