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4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538"/>
        <w:gridCol w:w="1589"/>
        <w:gridCol w:w="5279"/>
        <w:gridCol w:w="816"/>
        <w:gridCol w:w="146"/>
        <w:gridCol w:w="699"/>
        <w:gridCol w:w="1423"/>
        <w:gridCol w:w="3828"/>
        <w:gridCol w:w="730"/>
        <w:gridCol w:w="946"/>
      </w:tblGrid>
      <w:tr w:rsidR="00C21F38" w:rsidRPr="00C21F38" w:rsidTr="00D60086">
        <w:trPr>
          <w:trHeight w:val="465"/>
        </w:trPr>
        <w:tc>
          <w:tcPr>
            <w:tcW w:w="9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7B2A70" w:rsidP="002E36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SCHVÁLENÝ SCHODKOVÝ</w:t>
            </w:r>
            <w:r w:rsidR="00C21F38" w:rsidRPr="00C21F3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  <w:r w:rsidR="00F458A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ROZPOČET</w:t>
            </w:r>
            <w:r w:rsidR="00F458A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  <w:r w:rsidR="00C21F38" w:rsidRPr="00C21F3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 xml:space="preserve"> NA</w:t>
            </w:r>
            <w:r w:rsidR="00F458A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 xml:space="preserve"> </w:t>
            </w:r>
            <w:r w:rsidR="00C21F38" w:rsidRPr="00C21F38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 xml:space="preserve"> ROK 201</w:t>
            </w:r>
            <w:r w:rsidR="002E36B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25D92" w:rsidRPr="00C21F38" w:rsidTr="00D60086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lang w:eastAsia="cs-CZ"/>
              </w:rPr>
              <w:t>tis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222F8" w:rsidRPr="00C21F38" w:rsidRDefault="006222F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lang w:eastAsia="cs-CZ"/>
              </w:rPr>
              <w:t>v tis.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25D92" w:rsidRPr="00C21F38" w:rsidTr="00D60086">
        <w:trPr>
          <w:trHeight w:val="3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1111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daň z P </w:t>
            </w:r>
            <w:proofErr w:type="spellStart"/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fyz.osob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1039-</w:t>
            </w:r>
            <w:r w:rsidR="00B20086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139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lesy - zalesnění aj.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425D92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1112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6222F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daň z P ze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záv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 č</w:t>
            </w:r>
            <w:r w:rsidR="00C21F38"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innosti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425D92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</w:t>
            </w:r>
            <w:r w:rsidR="00C21F38"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3D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  <w:r w:rsidR="00C23D46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3D46" w:rsidP="00C23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NOS - </w:t>
            </w:r>
            <w:r w:rsidR="00C21F38"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lesy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425D92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1121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daň z  P 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práv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osob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2212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-5169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NOS-úklid komunikace aj.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425D92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</w:t>
            </w:r>
            <w:r w:rsidR="00C21F38"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425D92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1211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DPH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425D92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38</w:t>
            </w:r>
            <w:r w:rsidR="00C21F38"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opravy a udrž.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k</w:t>
            </w:r>
            <w:r w:rsidR="00C21F38"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omunikace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425D92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1340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6222F8" w:rsidP="006222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P 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poskyt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s</w:t>
            </w:r>
            <w:r w:rsidR="00C21F38"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l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užeb</w:t>
            </w:r>
            <w:proofErr w:type="gramEnd"/>
            <w:r w:rsidR="00C21F38"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(SKO)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D23FF0">
              <w:rPr>
                <w:rFonts w:ascii="Calibri" w:eastAsia="Times New Roman" w:hAnsi="Calibri" w:cs="Times New Roman"/>
                <w:b/>
                <w:color w:val="FF0000"/>
                <w:sz w:val="26"/>
                <w:szCs w:val="26"/>
                <w:lang w:eastAsia="cs-CZ"/>
              </w:rPr>
              <w:t>2310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-5151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NOS-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ost.služby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(VAK-OÚ)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425D92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1341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poplatek ze psů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D23FF0">
              <w:rPr>
                <w:rFonts w:ascii="Calibri" w:eastAsia="Times New Roman" w:hAnsi="Calibri" w:cs="Times New Roman"/>
                <w:b/>
                <w:color w:val="FF0000"/>
                <w:sz w:val="26"/>
                <w:szCs w:val="26"/>
                <w:lang w:eastAsia="cs-CZ"/>
              </w:rPr>
              <w:t>3113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-5321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neinv.transfery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(žáci)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425D92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425D92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1345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poplatek z 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ubyt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kap.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0,5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D23FF0">
              <w:rPr>
                <w:rFonts w:ascii="Calibri" w:eastAsia="Times New Roman" w:hAnsi="Calibri" w:cs="Times New Roman"/>
                <w:b/>
                <w:color w:val="FF0000"/>
                <w:sz w:val="26"/>
                <w:szCs w:val="26"/>
                <w:lang w:eastAsia="cs-CZ"/>
              </w:rPr>
              <w:t>3613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-5141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úroky vlastní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425D92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1351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daň z loterie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3631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-5154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el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energie</w:t>
            </w:r>
            <w:proofErr w:type="spellEnd"/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VO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425D92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1511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daň z nemovitosti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5171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opravy a 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udrž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osvětlení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C21F38" w:rsidRPr="00C21F38" w:rsidRDefault="00425D92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  <w:r w:rsidR="00C21F38"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F38" w:rsidRPr="00C21F38" w:rsidRDefault="00C21F38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23FF0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6222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4112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neinvestiční transfery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Default="00D23FF0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D23FF0">
              <w:rPr>
                <w:rFonts w:ascii="Calibri" w:eastAsia="Times New Roman" w:hAnsi="Calibri" w:cs="Times New Roman"/>
                <w:b/>
                <w:color w:val="FF0000"/>
                <w:sz w:val="26"/>
                <w:szCs w:val="26"/>
                <w:lang w:eastAsia="cs-CZ"/>
              </w:rPr>
              <w:t>3721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-5169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nebezpečný odpad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23FF0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3613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-2132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P z </w:t>
            </w:r>
            <w:proofErr w:type="spellStart"/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poskyt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služeb</w:t>
            </w:r>
            <w:proofErr w:type="spellEnd"/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a pronájmu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D23FF0">
              <w:rPr>
                <w:rFonts w:ascii="Calibri" w:eastAsia="Times New Roman" w:hAnsi="Calibri" w:cs="Times New Roman"/>
                <w:b/>
                <w:color w:val="FF0000"/>
                <w:sz w:val="26"/>
                <w:szCs w:val="26"/>
                <w:lang w:eastAsia="cs-CZ"/>
              </w:rPr>
              <w:t>3722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-5169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NOS - svoz KO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23FF0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912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3639-3111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 z prodeje pozemků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D23FF0">
              <w:rPr>
                <w:rFonts w:ascii="Calibri" w:eastAsia="Times New Roman" w:hAnsi="Calibri" w:cs="Times New Roman"/>
                <w:b/>
                <w:color w:val="FF0000"/>
                <w:sz w:val="26"/>
                <w:szCs w:val="26"/>
                <w:lang w:eastAsia="cs-CZ"/>
              </w:rPr>
              <w:t>6112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-5023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odměny zastupitelů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13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23FF0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6171-2111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 ze vstupného, správ.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popl.prodej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dřeva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6171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-5011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zálohová daň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23FF0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7B2A7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3639</w:t>
            </w:r>
            <w:r w:rsidR="00D23FF0"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-2131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 z pronájmu pozemků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srážková daň-OVV brigádníci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23FF0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6171-2141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 z úroků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5032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60086" w:rsidP="00D600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pov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 pojistné ZP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23FF0" w:rsidRPr="00C21F38" w:rsidRDefault="00D60086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FF0" w:rsidRPr="00C21F38" w:rsidRDefault="00D23FF0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P1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6171-2324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úrok z prodlení, fa EKO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513</w:t>
            </w: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Knihy,pomůcky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, tisk aj.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PŘÍJMY CE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L</w:t>
            </w:r>
            <w:r w:rsidRPr="00C21F3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KEM PŘED ÚPRAVOU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F458A3" w:rsidP="00C21F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1083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DHDM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ZAPOJENÍ PŘEBYTKU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7B2A70" w:rsidP="007B2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55</w:t>
            </w:r>
            <w:r w:rsidR="00D60086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spotřební materiál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7B2A70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</w:t>
            </w:r>
            <w:r w:rsidR="00F458A3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97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PŘÍJMY CELKEM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D60086" w:rsidRPr="00C21F38" w:rsidRDefault="007B2A70" w:rsidP="006222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1633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el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energie</w:t>
            </w:r>
            <w:proofErr w:type="spellEnd"/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OÚ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nákup ostatních paliv a 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ener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služby pošt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služby 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telecom.a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radiocom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služby </w:t>
            </w: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pen.ústavů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a pojištění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nájem pozemků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služby účetní, 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poraden.a práv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školení a vzdělávání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zpracování dat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NOS </w:t>
            </w:r>
            <w:r w:rsidR="00C678A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–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kultura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20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5173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C23D4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C</w:t>
            </w:r>
            <w:r w:rsidR="00D60086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estovné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5175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C23D4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P</w:t>
            </w:r>
            <w:r w:rsidR="00D60086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ohoštění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5194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věcné 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dary </w:t>
            </w:r>
            <w:r w:rsidR="00C678A0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–</w:t>
            </w: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výročí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5222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neinv.transfery</w:t>
            </w:r>
            <w:proofErr w:type="spell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-</w:t>
            </w:r>
            <w:proofErr w:type="spellStart"/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obč</w:t>
            </w:r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sdruž</w:t>
            </w:r>
            <w:proofErr w:type="spellEnd"/>
            <w:proofErr w:type="gramEnd"/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5229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D60086" w:rsidRDefault="00D60086" w:rsidP="00D600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D600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Ost</w:t>
            </w:r>
            <w:proofErr w:type="spellEnd"/>
            <w:r w:rsidRPr="00D600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D600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Neinv</w:t>
            </w:r>
            <w:proofErr w:type="spellEnd"/>
            <w:r w:rsidRPr="00D600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. trans. </w:t>
            </w:r>
            <w:proofErr w:type="spellStart"/>
            <w:r w:rsidRPr="00D600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Nezisk</w:t>
            </w:r>
            <w:proofErr w:type="spellEnd"/>
            <w:r w:rsidRPr="00D600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 a pod.</w:t>
            </w:r>
            <w:proofErr w:type="spellStart"/>
            <w:r w:rsidRPr="00D600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org</w:t>
            </w:r>
            <w:proofErr w:type="spellEnd"/>
            <w:r w:rsidRPr="00D6008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V34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5329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Ost.neinv.tranf.VR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územ.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.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200619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V35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200619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5361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200619" w:rsidP="00F74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Nákup kolků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200619" w:rsidP="00F74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200619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19" w:rsidRPr="00C21F38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19" w:rsidRPr="00C21F38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19" w:rsidRPr="00C21F38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19" w:rsidRPr="00200619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19" w:rsidRPr="00200619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00619" w:rsidRPr="00200619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cs-CZ"/>
              </w:rPr>
              <w:t>V36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00619" w:rsidRPr="00200619" w:rsidRDefault="00200619" w:rsidP="0020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cs-CZ"/>
              </w:rPr>
              <w:t>5362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00619" w:rsidRPr="00200619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cs-CZ"/>
              </w:rPr>
            </w:pPr>
            <w:r w:rsidRPr="00200619">
              <w:rPr>
                <w:rFonts w:ascii="Calibri" w:eastAsia="Times New Roman" w:hAnsi="Calibri" w:cs="Times New Roman"/>
                <w:bCs/>
                <w:sz w:val="26"/>
                <w:szCs w:val="26"/>
                <w:lang w:eastAsia="cs-CZ"/>
              </w:rPr>
              <w:t>Platby daní a poplatků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00619" w:rsidRPr="00200619" w:rsidRDefault="00200619" w:rsidP="002006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6"/>
                <w:szCs w:val="26"/>
                <w:lang w:eastAsia="cs-CZ"/>
              </w:rPr>
            </w:pPr>
            <w:r w:rsidRPr="00200619">
              <w:rPr>
                <w:rFonts w:ascii="Calibri" w:eastAsia="Times New Roman" w:hAnsi="Calibri" w:cs="Times New Roman"/>
                <w:bCs/>
                <w:sz w:val="26"/>
                <w:szCs w:val="26"/>
                <w:lang w:eastAsia="cs-CZ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19" w:rsidRPr="00200619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200619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19" w:rsidRPr="00C21F38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19" w:rsidRPr="00C21F38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19" w:rsidRPr="00C21F38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19" w:rsidRPr="00200619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19" w:rsidRPr="00200619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00619" w:rsidRPr="00200619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cs-CZ"/>
              </w:rPr>
              <w:t>V37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00619" w:rsidRPr="00200619" w:rsidRDefault="00200619" w:rsidP="00C23D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6"/>
                <w:szCs w:val="26"/>
                <w:lang w:eastAsia="cs-CZ"/>
              </w:rPr>
              <w:t>6123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00619" w:rsidRPr="00200619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sz w:val="26"/>
                <w:szCs w:val="26"/>
                <w:lang w:eastAsia="cs-CZ"/>
              </w:rPr>
              <w:t>Dopravní pro</w:t>
            </w:r>
            <w:r w:rsidR="007B2A70">
              <w:rPr>
                <w:rFonts w:ascii="Calibri" w:eastAsia="Times New Roman" w:hAnsi="Calibri" w:cs="Times New Roman"/>
                <w:bCs/>
                <w:sz w:val="26"/>
                <w:szCs w:val="26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bCs/>
                <w:sz w:val="26"/>
                <w:szCs w:val="26"/>
                <w:lang w:eastAsia="cs-CZ"/>
              </w:rPr>
              <w:t>tředky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200619" w:rsidRPr="00200619" w:rsidRDefault="007B2A70" w:rsidP="00D23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sz w:val="26"/>
                <w:szCs w:val="26"/>
                <w:lang w:eastAsia="cs-CZ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19" w:rsidRPr="00200619" w:rsidRDefault="00200619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4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VÝDAJE CELKEM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60086" w:rsidRPr="00C21F38" w:rsidRDefault="007B2A70" w:rsidP="00D23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6"/>
                <w:szCs w:val="26"/>
                <w:lang w:eastAsia="cs-CZ"/>
              </w:rPr>
              <w:t>1633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D60086" w:rsidRPr="00C21F38" w:rsidTr="00D60086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60086" w:rsidRPr="00C21F38" w:rsidTr="00D60086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60086" w:rsidRPr="00C21F38" w:rsidTr="00D60086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Default="00D60086" w:rsidP="00425D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VYVĚŠENO: </w:t>
            </w:r>
            <w:proofErr w:type="gramStart"/>
            <w:r w:rsidR="007B2A70">
              <w:rPr>
                <w:rFonts w:ascii="Calibri" w:eastAsia="Times New Roman" w:hAnsi="Calibri" w:cs="Times New Roman"/>
                <w:color w:val="000000"/>
                <w:lang w:eastAsia="cs-CZ"/>
              </w:rPr>
              <w:t>11.12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.2014</w:t>
            </w:r>
            <w:proofErr w:type="gramEnd"/>
          </w:p>
          <w:p w:rsidR="00352940" w:rsidRPr="00C21F38" w:rsidRDefault="00352940" w:rsidP="00425D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7B2A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C21F3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SEJMUTO: </w:t>
            </w:r>
            <w:r w:rsidR="00C678A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B2A7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</w:t>
            </w:r>
            <w:r w:rsidR="00C678A0">
              <w:rPr>
                <w:rFonts w:ascii="Calibri" w:eastAsia="Times New Roman" w:hAnsi="Calibri" w:cs="Times New Roman"/>
                <w:color w:val="000000"/>
                <w:lang w:eastAsia="cs-CZ"/>
              </w:rPr>
              <w:t>.201</w:t>
            </w:r>
            <w:r w:rsidR="007B2A7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60086" w:rsidRPr="00C21F38" w:rsidTr="00D60086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60086" w:rsidRPr="00C21F38" w:rsidTr="00D60086">
        <w:trPr>
          <w:trHeight w:val="42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2060"/>
                <w:sz w:val="32"/>
                <w:szCs w:val="32"/>
                <w:lang w:eastAsia="cs-CZ"/>
              </w:rPr>
              <w:t xml:space="preserve">       O B E C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60086" w:rsidRPr="00C21F38" w:rsidTr="00D60086">
        <w:trPr>
          <w:trHeight w:val="42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32"/>
                <w:szCs w:val="32"/>
                <w:lang w:eastAsia="cs-CZ"/>
              </w:rPr>
            </w:pPr>
            <w:proofErr w:type="gramStart"/>
            <w:r w:rsidRPr="00C21F38">
              <w:rPr>
                <w:rFonts w:ascii="Calibri" w:eastAsia="Times New Roman" w:hAnsi="Calibri" w:cs="Times New Roman"/>
                <w:color w:val="002060"/>
                <w:sz w:val="32"/>
                <w:szCs w:val="32"/>
                <w:lang w:eastAsia="cs-CZ"/>
              </w:rPr>
              <w:t>364 64  Teplička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60086" w:rsidRPr="00C21F38" w:rsidTr="00D60086">
        <w:trPr>
          <w:trHeight w:val="39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21F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Starostka: </w:t>
            </w:r>
            <w:r w:rsidRPr="00C21F38">
              <w:rPr>
                <w:rFonts w:ascii="Brush Script MT" w:eastAsia="Times New Roman" w:hAnsi="Brush Script MT" w:cs="Times New Roman"/>
                <w:color w:val="215868"/>
                <w:sz w:val="28"/>
                <w:szCs w:val="28"/>
                <w:lang w:eastAsia="cs-CZ"/>
              </w:rPr>
              <w:t>Hana Bartošová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086" w:rsidRPr="00C21F38" w:rsidRDefault="00D60086" w:rsidP="00C21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D85750" w:rsidRDefault="00D85750"/>
    <w:sectPr w:rsidR="00D85750" w:rsidSect="00C21F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1F38"/>
    <w:rsid w:val="001C1C86"/>
    <w:rsid w:val="00200619"/>
    <w:rsid w:val="002A2085"/>
    <w:rsid w:val="002E36BC"/>
    <w:rsid w:val="00316A31"/>
    <w:rsid w:val="00342F64"/>
    <w:rsid w:val="00352940"/>
    <w:rsid w:val="00425D92"/>
    <w:rsid w:val="004A6901"/>
    <w:rsid w:val="005A3C36"/>
    <w:rsid w:val="006222F8"/>
    <w:rsid w:val="007555B0"/>
    <w:rsid w:val="007B2A70"/>
    <w:rsid w:val="00953FE1"/>
    <w:rsid w:val="00B20086"/>
    <w:rsid w:val="00B549BF"/>
    <w:rsid w:val="00C21F38"/>
    <w:rsid w:val="00C23D46"/>
    <w:rsid w:val="00C678A0"/>
    <w:rsid w:val="00C84111"/>
    <w:rsid w:val="00D23FF0"/>
    <w:rsid w:val="00D60086"/>
    <w:rsid w:val="00D85750"/>
    <w:rsid w:val="00D858C9"/>
    <w:rsid w:val="00F4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2014-12-11T19:13:00Z</cp:lastPrinted>
  <dcterms:created xsi:type="dcterms:W3CDTF">2014-12-11T19:13:00Z</dcterms:created>
  <dcterms:modified xsi:type="dcterms:W3CDTF">2014-12-11T19:13:00Z</dcterms:modified>
</cp:coreProperties>
</file>