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Pr="000C41DB" w:rsidRDefault="00EA1249" w:rsidP="00632C37">
      <w:pPr>
        <w:ind w:left="-284" w:right="-426"/>
        <w:jc w:val="center"/>
        <w:rPr>
          <w:rFonts w:ascii="Monotype Corsiva" w:hAnsi="Monotype Corsiva"/>
          <w:noProof/>
          <w:lang w:eastAsia="cs-CZ"/>
        </w:rPr>
      </w:pPr>
      <w:r>
        <w:rPr>
          <w:rFonts w:ascii="Monotype Corsiva" w:hAnsi="Monotype Corsiva"/>
          <w:noProof/>
          <w:lang w:eastAsia="cs-CZ"/>
        </w:rPr>
        <w:drawing>
          <wp:inline distT="0" distB="0" distL="0" distR="0">
            <wp:extent cx="561975" cy="561975"/>
            <wp:effectExtent l="19050" t="0" r="9525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i/>
          <w:noProof/>
          <w:sz w:val="28"/>
          <w:szCs w:val="28"/>
          <w:lang w:eastAsia="cs-CZ"/>
        </w:rPr>
        <w:t xml:space="preserve">                 </w:t>
      </w:r>
      <w:r w:rsidRPr="000C41DB">
        <w:rPr>
          <w:rFonts w:ascii="Monotype Corsiva" w:hAnsi="Monotype Corsiva"/>
          <w:b/>
          <w:i/>
          <w:noProof/>
          <w:sz w:val="28"/>
          <w:szCs w:val="28"/>
          <w:lang w:eastAsia="cs-CZ"/>
        </w:rPr>
        <w:t xml:space="preserve">O B E C         T E P L I Č K A   </w:t>
      </w:r>
      <w:r>
        <w:rPr>
          <w:rFonts w:ascii="Monotype Corsiva" w:hAnsi="Monotype Corsiva"/>
          <w:b/>
          <w:i/>
          <w:noProof/>
          <w:sz w:val="28"/>
          <w:szCs w:val="28"/>
          <w:lang w:eastAsia="cs-CZ"/>
        </w:rPr>
        <w:t xml:space="preserve">         </w:t>
      </w:r>
      <w:r w:rsidRPr="000C41DB">
        <w:rPr>
          <w:rFonts w:ascii="Monotype Corsiva" w:hAnsi="Monotype Corsiva"/>
          <w:b/>
          <w:i/>
          <w:noProof/>
          <w:sz w:val="28"/>
          <w:szCs w:val="28"/>
          <w:lang w:eastAsia="cs-CZ"/>
        </w:rPr>
        <w:t xml:space="preserve">  </w:t>
      </w:r>
      <w:r>
        <w:rPr>
          <w:rFonts w:ascii="Monotype Corsiva" w:hAnsi="Monotype Corsiva"/>
          <w:noProof/>
          <w:lang w:eastAsia="cs-CZ"/>
        </w:rPr>
        <w:drawing>
          <wp:inline distT="0" distB="0" distL="0" distR="0">
            <wp:extent cx="561975" cy="561975"/>
            <wp:effectExtent l="19050" t="0" r="9525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A00CFD" w:rsidRPr="00A00CFD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00CFD">
        <w:rPr>
          <w:rFonts w:ascii="Times New Roman" w:hAnsi="Times New Roman" w:cs="Times New Roman"/>
          <w:b/>
          <w:bCs/>
          <w:sz w:val="36"/>
          <w:szCs w:val="36"/>
        </w:rPr>
        <w:t>Obecně závazná vyhláška</w:t>
      </w: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OBCE TEPLIČKA</w:t>
      </w: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0CFD">
        <w:rPr>
          <w:rFonts w:ascii="Times New Roman" w:hAnsi="Times New Roman" w:cs="Times New Roman"/>
          <w:b/>
          <w:bCs/>
          <w:sz w:val="40"/>
          <w:szCs w:val="40"/>
        </w:rPr>
        <w:t>č. 1/2012</w:t>
      </w:r>
    </w:p>
    <w:p w:rsidR="00632C37" w:rsidRDefault="00632C37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32C37" w:rsidRDefault="00632C37" w:rsidP="00632C37">
      <w:pPr>
        <w:ind w:left="-284" w:right="-426"/>
        <w:jc w:val="center"/>
        <w:rPr>
          <w:b/>
          <w:bCs/>
        </w:rPr>
      </w:pPr>
      <w:r>
        <w:rPr>
          <w:b/>
          <w:bCs/>
        </w:rPr>
        <w:t>kterou se zrušuje obecně závazná vyhláška č. 5/2005, o místním poplatku za provozovaný výherní hrací přístroj</w:t>
      </w: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Pr="00632C37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C37">
        <w:rPr>
          <w:rFonts w:ascii="Times New Roman" w:hAnsi="Times New Roman" w:cs="Times New Roman"/>
          <w:b/>
          <w:bCs/>
          <w:sz w:val="24"/>
          <w:szCs w:val="24"/>
        </w:rPr>
        <w:t xml:space="preserve">zastupitelstvo obce Teplička </w:t>
      </w:r>
      <w:r w:rsidR="00A00CFD" w:rsidRPr="00632C37">
        <w:rPr>
          <w:rFonts w:ascii="Times New Roman" w:hAnsi="Times New Roman" w:cs="Times New Roman"/>
          <w:b/>
          <w:bCs/>
          <w:sz w:val="24"/>
          <w:szCs w:val="24"/>
        </w:rPr>
        <w:t xml:space="preserve">se na svém veřejném zasedání dne </w:t>
      </w:r>
      <w:proofErr w:type="gramStart"/>
      <w:r w:rsidR="00A00CFD" w:rsidRPr="00632C37">
        <w:rPr>
          <w:rFonts w:ascii="Times New Roman" w:hAnsi="Times New Roman" w:cs="Times New Roman"/>
          <w:b/>
          <w:bCs/>
          <w:sz w:val="24"/>
          <w:szCs w:val="24"/>
        </w:rPr>
        <w:t>15.10.2012</w:t>
      </w:r>
      <w:proofErr w:type="gramEnd"/>
      <w:r w:rsidR="00A00CFD" w:rsidRPr="00632C37">
        <w:rPr>
          <w:rFonts w:ascii="Times New Roman" w:hAnsi="Times New Roman" w:cs="Times New Roman"/>
          <w:b/>
          <w:bCs/>
          <w:sz w:val="24"/>
          <w:szCs w:val="24"/>
        </w:rPr>
        <w:t>, usnesením č.</w:t>
      </w:r>
      <w:r w:rsidR="00B93A47">
        <w:rPr>
          <w:rFonts w:ascii="Times New Roman" w:hAnsi="Times New Roman" w:cs="Times New Roman"/>
          <w:b/>
          <w:bCs/>
          <w:sz w:val="24"/>
          <w:szCs w:val="24"/>
        </w:rPr>
        <w:t xml:space="preserve"> 6.11.</w:t>
      </w:r>
      <w:r w:rsidR="00A00CFD" w:rsidRPr="00632C3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A00CFD" w:rsidRPr="00632C37">
        <w:rPr>
          <w:rFonts w:ascii="Times New Roman" w:hAnsi="Times New Roman" w:cs="Times New Roman"/>
          <w:b/>
          <w:bCs/>
          <w:sz w:val="24"/>
          <w:szCs w:val="24"/>
        </w:rPr>
        <w:t>usneslo vydat</w:t>
      </w:r>
      <w:r w:rsidRPr="00632C37">
        <w:rPr>
          <w:rFonts w:ascii="Times New Roman" w:hAnsi="Times New Roman" w:cs="Times New Roman"/>
          <w:b/>
          <w:bCs/>
          <w:sz w:val="24"/>
          <w:szCs w:val="24"/>
        </w:rPr>
        <w:t xml:space="preserve"> v souladu s ustanovením § 84 odst. 2 písm. i) zákona č. 128/2000 Sb.,  obcích, ve znění pozdějších předpisů, tuto obecně závaznou vyhlášku</w:t>
      </w:r>
      <w:r w:rsidR="00A00CFD" w:rsidRPr="00632C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00CFD" w:rsidRDefault="00A00CFD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0CFD" w:rsidRDefault="00A00CFD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článek I</w:t>
      </w:r>
    </w:p>
    <w:p w:rsidR="00632C37" w:rsidRPr="00632C37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Zrušuje se obecně závazná vyhláška obce Teplička č. 5/2005 o</w:t>
      </w:r>
      <w:r w:rsidR="00A00CFD">
        <w:rPr>
          <w:rFonts w:ascii="Times New Roman" w:hAnsi="Times New Roman" w:cs="Times New Roman"/>
          <w:bCs/>
          <w:sz w:val="28"/>
          <w:szCs w:val="28"/>
        </w:rPr>
        <w:t xml:space="preserve"> místním poplatku za provozovaný výherní hrací přístroj</w:t>
      </w:r>
      <w:r w:rsidR="00632C37">
        <w:rPr>
          <w:rFonts w:ascii="Times New Roman" w:hAnsi="Times New Roman" w:cs="Times New Roman"/>
          <w:bCs/>
          <w:sz w:val="28"/>
          <w:szCs w:val="28"/>
        </w:rPr>
        <w:t>, která nabyla účinnosti dne 18. března 2005</w:t>
      </w:r>
    </w:p>
    <w:p w:rsidR="00A00CFD" w:rsidRDefault="00A00CFD" w:rsidP="00632C3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bCs/>
          <w:sz w:val="28"/>
          <w:szCs w:val="28"/>
        </w:rPr>
      </w:pP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článek II</w:t>
      </w:r>
    </w:p>
    <w:p w:rsidR="00EA1249" w:rsidRP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Tato obecně závazná vyhláška nabývá účinnosti dne</w:t>
      </w:r>
      <w:r w:rsidR="00A00CFD">
        <w:rPr>
          <w:rFonts w:ascii="Times New Roman" w:hAnsi="Times New Roman" w:cs="Times New Roman"/>
          <w:bCs/>
          <w:sz w:val="28"/>
          <w:szCs w:val="28"/>
        </w:rPr>
        <w:t>m</w:t>
      </w:r>
      <w:r>
        <w:rPr>
          <w:rFonts w:ascii="Times New Roman" w:hAnsi="Times New Roman" w:cs="Times New Roman"/>
          <w:bCs/>
          <w:sz w:val="28"/>
          <w:szCs w:val="28"/>
        </w:rPr>
        <w:t xml:space="preserve"> vyhlášení</w:t>
      </w:r>
      <w:r w:rsidR="00A00CFD">
        <w:rPr>
          <w:rFonts w:ascii="Times New Roman" w:hAnsi="Times New Roman" w:cs="Times New Roman"/>
          <w:bCs/>
          <w:sz w:val="28"/>
          <w:szCs w:val="28"/>
        </w:rPr>
        <w:t>.</w:t>
      </w: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</w:pPr>
    </w:p>
    <w:p w:rsidR="00A00CFD" w:rsidRDefault="00A00CFD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</w:pPr>
    </w:p>
    <w:p w:rsidR="00A00CFD" w:rsidRDefault="00A00CFD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</w:pPr>
    </w:p>
    <w:p w:rsidR="00A00CFD" w:rsidRDefault="00A00CFD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……………………………</w:t>
      </w: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místostarosta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starostka</w:t>
      </w: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Tomáš Jelínek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Hana Bartošová</w:t>
      </w:r>
    </w:p>
    <w:p w:rsidR="00EA1249" w:rsidRDefault="00EA1249" w:rsidP="00632C37">
      <w:pPr>
        <w:autoSpaceDE w:val="0"/>
        <w:autoSpaceDN w:val="0"/>
        <w:adjustRightInd w:val="0"/>
        <w:spacing w:after="0" w:line="240" w:lineRule="auto"/>
        <w:ind w:left="-284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5E90" w:rsidRDefault="006F5E90" w:rsidP="00632C37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Default="00EA1249" w:rsidP="00632C37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Default="00EA1249" w:rsidP="00632C37">
      <w:pPr>
        <w:ind w:left="-284" w:righ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EA1249" w:rsidRPr="00EA1249" w:rsidRDefault="00EA1249" w:rsidP="00632C37">
      <w:pPr>
        <w:ind w:left="-284" w:right="-426"/>
        <w:rPr>
          <w:sz w:val="24"/>
          <w:szCs w:val="24"/>
        </w:rPr>
      </w:pPr>
      <w:r w:rsidRPr="00EA1249">
        <w:rPr>
          <w:rFonts w:ascii="Times New Roman" w:hAnsi="Times New Roman" w:cs="Times New Roman"/>
          <w:bCs/>
          <w:sz w:val="24"/>
          <w:szCs w:val="24"/>
        </w:rPr>
        <w:t>Vyvěšeno</w:t>
      </w:r>
      <w:r w:rsidR="00632C37">
        <w:rPr>
          <w:rFonts w:ascii="Times New Roman" w:hAnsi="Times New Roman" w:cs="Times New Roman"/>
          <w:bCs/>
          <w:sz w:val="24"/>
          <w:szCs w:val="24"/>
        </w:rPr>
        <w:t xml:space="preserve"> na úřední desce</w:t>
      </w:r>
      <w:r w:rsidRPr="00EA1249">
        <w:rPr>
          <w:rFonts w:ascii="Times New Roman" w:hAnsi="Times New Roman" w:cs="Times New Roman"/>
          <w:bCs/>
          <w:sz w:val="24"/>
          <w:szCs w:val="24"/>
        </w:rPr>
        <w:t>:</w:t>
      </w:r>
      <w:r w:rsidR="00632C37">
        <w:rPr>
          <w:rFonts w:ascii="Times New Roman" w:hAnsi="Times New Roman" w:cs="Times New Roman"/>
          <w:bCs/>
          <w:sz w:val="24"/>
          <w:szCs w:val="24"/>
        </w:rPr>
        <w:t xml:space="preserve"> 18.10.2012</w:t>
      </w:r>
      <w:r w:rsidR="00632C37">
        <w:rPr>
          <w:rFonts w:ascii="Times New Roman" w:hAnsi="Times New Roman" w:cs="Times New Roman"/>
          <w:bCs/>
          <w:sz w:val="24"/>
          <w:szCs w:val="24"/>
        </w:rPr>
        <w:tab/>
      </w:r>
      <w:r w:rsidR="00632C37">
        <w:rPr>
          <w:rFonts w:ascii="Times New Roman" w:hAnsi="Times New Roman" w:cs="Times New Roman"/>
          <w:bCs/>
          <w:sz w:val="24"/>
          <w:szCs w:val="24"/>
        </w:rPr>
        <w:tab/>
      </w:r>
      <w:r w:rsidR="00632C37">
        <w:rPr>
          <w:rFonts w:ascii="Times New Roman" w:hAnsi="Times New Roman" w:cs="Times New Roman"/>
          <w:bCs/>
          <w:sz w:val="24"/>
          <w:szCs w:val="24"/>
        </w:rPr>
        <w:tab/>
      </w:r>
      <w:r w:rsidR="00632C37">
        <w:rPr>
          <w:rFonts w:ascii="Times New Roman" w:hAnsi="Times New Roman" w:cs="Times New Roman"/>
          <w:bCs/>
          <w:sz w:val="24"/>
          <w:szCs w:val="24"/>
        </w:rPr>
        <w:tab/>
      </w:r>
      <w:r w:rsidRPr="00EA1249">
        <w:rPr>
          <w:rFonts w:ascii="Times New Roman" w:hAnsi="Times New Roman" w:cs="Times New Roman"/>
          <w:bCs/>
          <w:sz w:val="24"/>
          <w:szCs w:val="24"/>
        </w:rPr>
        <w:tab/>
        <w:t>sejmuto:</w:t>
      </w:r>
      <w:r w:rsidR="00632C37">
        <w:rPr>
          <w:rFonts w:ascii="Times New Roman" w:hAnsi="Times New Roman" w:cs="Times New Roman"/>
          <w:bCs/>
          <w:sz w:val="24"/>
          <w:szCs w:val="24"/>
        </w:rPr>
        <w:t>20.11.2012</w:t>
      </w:r>
    </w:p>
    <w:sectPr w:rsidR="00EA1249" w:rsidRPr="00EA1249" w:rsidSect="006F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50522"/>
    <w:rsid w:val="00065167"/>
    <w:rsid w:val="00147B17"/>
    <w:rsid w:val="002E57E9"/>
    <w:rsid w:val="00632C37"/>
    <w:rsid w:val="006F5E90"/>
    <w:rsid w:val="00A00CFD"/>
    <w:rsid w:val="00B93A47"/>
    <w:rsid w:val="00E50522"/>
    <w:rsid w:val="00EA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2012-10-18T15:41:00Z</cp:lastPrinted>
  <dcterms:created xsi:type="dcterms:W3CDTF">2012-10-15T22:04:00Z</dcterms:created>
  <dcterms:modified xsi:type="dcterms:W3CDTF">2012-10-18T15:41:00Z</dcterms:modified>
</cp:coreProperties>
</file>